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5B2F" w14:textId="77777777" w:rsidR="00E0238D" w:rsidRPr="00D64F73" w:rsidRDefault="00E0238D" w:rsidP="00136575">
      <w:pPr>
        <w:spacing w:after="0" w:line="240" w:lineRule="auto"/>
        <w:jc w:val="both"/>
        <w:rPr>
          <w:rFonts w:ascii="Calibri" w:hAnsi="Calibri"/>
        </w:rPr>
      </w:pPr>
      <w:r w:rsidRPr="00D64F73">
        <w:rPr>
          <w:rFonts w:ascii="Calibri" w:hAnsi="Calibri"/>
          <w:b/>
          <w:sz w:val="28"/>
        </w:rPr>
        <w:t>P-</w:t>
      </w:r>
      <w:r w:rsidR="00764CFB">
        <w:rPr>
          <w:rFonts w:ascii="Calibri" w:hAnsi="Calibri"/>
          <w:b/>
          <w:sz w:val="28"/>
        </w:rPr>
        <w:t xml:space="preserve">306 </w:t>
      </w:r>
      <w:r w:rsidR="009F0460">
        <w:rPr>
          <w:rFonts w:ascii="Calibri" w:hAnsi="Calibri"/>
          <w:b/>
          <w:sz w:val="28"/>
        </w:rPr>
        <w:t>Conflits d’intérêts des conseillers et conseillères scolaires</w:t>
      </w:r>
    </w:p>
    <w:p w14:paraId="573F19AD" w14:textId="77777777" w:rsidR="00E0238D" w:rsidRPr="00D64F73" w:rsidRDefault="00E0238D" w:rsidP="00136575">
      <w:pPr>
        <w:spacing w:after="0" w:line="240" w:lineRule="auto"/>
        <w:jc w:val="both"/>
        <w:rPr>
          <w:rFonts w:ascii="Calibri" w:hAnsi="Calibri"/>
        </w:rPr>
      </w:pPr>
    </w:p>
    <w:p w14:paraId="2AC8E893" w14:textId="77777777" w:rsidR="0021091D" w:rsidRPr="00181038" w:rsidRDefault="0021091D" w:rsidP="0021091D">
      <w:pPr>
        <w:spacing w:after="0" w:line="240" w:lineRule="auto"/>
        <w:jc w:val="both"/>
        <w:rPr>
          <w:rFonts w:ascii="Calibri" w:hAnsi="Calibri"/>
        </w:rPr>
      </w:pPr>
      <w:r w:rsidRPr="00181038">
        <w:rPr>
          <w:rFonts w:ascii="Calibri" w:hAnsi="Calibri"/>
          <w:b/>
        </w:rPr>
        <w:t xml:space="preserve">Adoptée le : </w:t>
      </w:r>
      <w:r w:rsidR="009F0460">
        <w:rPr>
          <w:rFonts w:ascii="Calibri" w:hAnsi="Calibri"/>
          <w:b/>
        </w:rPr>
        <w:t>27 juillet 1996</w:t>
      </w:r>
    </w:p>
    <w:p w14:paraId="788F2A5D" w14:textId="77777777" w:rsidR="0021091D" w:rsidRPr="00181038" w:rsidRDefault="0021091D" w:rsidP="0021091D">
      <w:pPr>
        <w:spacing w:after="0" w:line="240" w:lineRule="auto"/>
        <w:jc w:val="both"/>
        <w:rPr>
          <w:rFonts w:ascii="Calibri" w:hAnsi="Calibri"/>
        </w:rPr>
      </w:pPr>
      <w:r w:rsidRPr="00181038">
        <w:rPr>
          <w:rFonts w:ascii="Calibri" w:hAnsi="Calibri"/>
          <w:b/>
        </w:rPr>
        <w:t>N</w:t>
      </w:r>
      <w:r w:rsidRPr="00181038">
        <w:rPr>
          <w:rFonts w:ascii="Calibri" w:hAnsi="Calibri"/>
          <w:b/>
          <w:vertAlign w:val="superscript"/>
        </w:rPr>
        <w:t>o</w:t>
      </w:r>
      <w:r w:rsidRPr="00181038">
        <w:rPr>
          <w:rFonts w:ascii="Calibri" w:hAnsi="Calibri"/>
          <w:b/>
        </w:rPr>
        <w:t xml:space="preserve"> de résolution :</w:t>
      </w:r>
      <w:r w:rsidR="00C72BE4">
        <w:rPr>
          <w:rFonts w:ascii="Calibri" w:hAnsi="Calibri"/>
          <w:b/>
        </w:rPr>
        <w:t xml:space="preserve"> 148-07-96</w:t>
      </w:r>
    </w:p>
    <w:p w14:paraId="27591F42" w14:textId="77777777" w:rsidR="0021091D" w:rsidRPr="00181038" w:rsidRDefault="0021091D" w:rsidP="0021091D">
      <w:pPr>
        <w:spacing w:after="0" w:line="240" w:lineRule="auto"/>
        <w:jc w:val="both"/>
        <w:rPr>
          <w:rFonts w:ascii="Calibri" w:hAnsi="Calibri"/>
        </w:rPr>
      </w:pPr>
      <w:r w:rsidRPr="00181038">
        <w:rPr>
          <w:rFonts w:ascii="Calibri" w:hAnsi="Calibri"/>
          <w:b/>
        </w:rPr>
        <w:t>En vigueur le :</w:t>
      </w:r>
      <w:r>
        <w:rPr>
          <w:rFonts w:ascii="Calibri" w:hAnsi="Calibri"/>
          <w:b/>
        </w:rPr>
        <w:t xml:space="preserve"> </w:t>
      </w:r>
      <w:r w:rsidR="009F0460">
        <w:rPr>
          <w:rFonts w:ascii="Calibri" w:hAnsi="Calibri"/>
          <w:b/>
        </w:rPr>
        <w:t>27 juillet 1996</w:t>
      </w:r>
    </w:p>
    <w:p w14:paraId="2110E8FE" w14:textId="77777777" w:rsidR="0021091D" w:rsidRDefault="0021091D" w:rsidP="0021091D">
      <w:pPr>
        <w:spacing w:after="0" w:line="240" w:lineRule="auto"/>
        <w:jc w:val="both"/>
        <w:rPr>
          <w:rFonts w:ascii="Calibri" w:hAnsi="Calibri"/>
          <w:b/>
        </w:rPr>
      </w:pPr>
      <w:r w:rsidRPr="00181038">
        <w:rPr>
          <w:rFonts w:ascii="Calibri" w:hAnsi="Calibri"/>
          <w:b/>
        </w:rPr>
        <w:t xml:space="preserve">Révisée le : </w:t>
      </w:r>
      <w:r w:rsidR="009F0460">
        <w:rPr>
          <w:rFonts w:ascii="Calibri" w:hAnsi="Calibri"/>
          <w:b/>
        </w:rPr>
        <w:t>6 février 1998, 16 mars 2000, 27 septembre 2008, 27 janvier 2014</w:t>
      </w:r>
      <w:r w:rsidR="00773FF7">
        <w:rPr>
          <w:rFonts w:ascii="Calibri" w:hAnsi="Calibri"/>
          <w:b/>
        </w:rPr>
        <w:t xml:space="preserve">, 25 juin 2016 </w:t>
      </w:r>
    </w:p>
    <w:p w14:paraId="20C70CBA" w14:textId="77777777" w:rsidR="0021091D" w:rsidRDefault="0021091D" w:rsidP="0021091D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Document original : </w:t>
      </w:r>
      <w:r w:rsidR="00C72BE4">
        <w:rPr>
          <w:rFonts w:ascii="Calibri" w:hAnsi="Calibri"/>
          <w:b/>
        </w:rPr>
        <w:t>B-200-12 Conflits d’intérêts</w:t>
      </w:r>
    </w:p>
    <w:p w14:paraId="0F3FF4BE" w14:textId="77777777" w:rsidR="0021091D" w:rsidRPr="00181038" w:rsidRDefault="0021091D" w:rsidP="0021091D">
      <w:pPr>
        <w:spacing w:after="0" w:line="240" w:lineRule="auto"/>
        <w:jc w:val="both"/>
        <w:rPr>
          <w:rFonts w:ascii="Calibri" w:hAnsi="Calibri"/>
        </w:rPr>
      </w:pPr>
      <w:r w:rsidRPr="00181038">
        <w:rPr>
          <w:rFonts w:ascii="Calibri" w:hAnsi="Calibri"/>
          <w:b/>
        </w:rPr>
        <w:t>Date prévue de l’examen :</w:t>
      </w:r>
    </w:p>
    <w:p w14:paraId="239CE734" w14:textId="77777777" w:rsidR="00E0238D" w:rsidRPr="00D64F73" w:rsidRDefault="00E0238D" w:rsidP="0013657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555E88FC" w14:textId="77777777" w:rsidR="00E0238D" w:rsidRPr="00D64F73" w:rsidRDefault="00E0238D" w:rsidP="0006373A">
      <w:pPr>
        <w:pBdr>
          <w:bottom w:val="single" w:sz="4" w:space="1" w:color="7F7F7F"/>
        </w:pBdr>
        <w:shd w:val="clear" w:color="auto" w:fill="C0C0C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64F73">
        <w:rPr>
          <w:rFonts w:ascii="Calibri" w:hAnsi="Calibri"/>
          <w:b/>
          <w:sz w:val="24"/>
          <w:szCs w:val="24"/>
        </w:rPr>
        <w:t>Contexte</w:t>
      </w:r>
    </w:p>
    <w:p w14:paraId="26BA163F" w14:textId="77777777" w:rsidR="00E0238D" w:rsidRDefault="00E0238D" w:rsidP="00136575">
      <w:pPr>
        <w:spacing w:after="0" w:line="240" w:lineRule="auto"/>
        <w:jc w:val="both"/>
        <w:rPr>
          <w:rFonts w:ascii="Calibri" w:hAnsi="Calibri"/>
        </w:rPr>
      </w:pPr>
      <w:bookmarkStart w:id="0" w:name="_GoBack"/>
      <w:bookmarkEnd w:id="0"/>
    </w:p>
    <w:p w14:paraId="4BF43B8A" w14:textId="77777777" w:rsidR="00A52D53" w:rsidRPr="00A52D53" w:rsidRDefault="00A52D53" w:rsidP="00A52D53">
      <w:pPr>
        <w:spacing w:after="0" w:line="240" w:lineRule="auto"/>
        <w:jc w:val="both"/>
        <w:rPr>
          <w:rFonts w:ascii="Calibri" w:hAnsi="Calibri"/>
        </w:rPr>
      </w:pPr>
      <w:r w:rsidRPr="00A52D53">
        <w:rPr>
          <w:rFonts w:ascii="Calibri" w:hAnsi="Calibri"/>
          <w:bCs/>
          <w:iCs/>
        </w:rPr>
        <w:t xml:space="preserve">Le </w:t>
      </w:r>
      <w:r w:rsidR="00EB3DEC">
        <w:rPr>
          <w:rFonts w:ascii="Calibri" w:hAnsi="Calibri"/>
          <w:bCs/>
          <w:iCs/>
        </w:rPr>
        <w:t>c</w:t>
      </w:r>
      <w:r w:rsidRPr="00A52D53">
        <w:rPr>
          <w:rFonts w:ascii="Calibri" w:hAnsi="Calibri"/>
          <w:bCs/>
          <w:iCs/>
        </w:rPr>
        <w:t xml:space="preserve">onseil d’administration (CA) </w:t>
      </w:r>
      <w:r w:rsidR="008B5B2C">
        <w:rPr>
          <w:rFonts w:ascii="Calibri" w:hAnsi="Calibri"/>
          <w:bCs/>
          <w:iCs/>
        </w:rPr>
        <w:t>s’engage</w:t>
      </w:r>
      <w:r w:rsidRPr="00A52D53">
        <w:rPr>
          <w:rFonts w:ascii="Calibri" w:hAnsi="Calibri"/>
          <w:bCs/>
          <w:iCs/>
        </w:rPr>
        <w:t xml:space="preserve"> à exercer une gouvernance éthique et transparente et veut éviter tout conflit d’intérêt</w:t>
      </w:r>
      <w:r w:rsidR="00B02F0E">
        <w:rPr>
          <w:rFonts w:ascii="Calibri" w:hAnsi="Calibri"/>
          <w:bCs/>
          <w:iCs/>
        </w:rPr>
        <w:t>s</w:t>
      </w:r>
      <w:r w:rsidRPr="00A52D53">
        <w:rPr>
          <w:rFonts w:ascii="Calibri" w:hAnsi="Calibri"/>
          <w:bCs/>
          <w:iCs/>
        </w:rPr>
        <w:t xml:space="preserve"> réel, potentiel ou perçu. </w:t>
      </w:r>
    </w:p>
    <w:p w14:paraId="739CF000" w14:textId="77777777" w:rsidR="00A52D53" w:rsidRPr="00A52D53" w:rsidRDefault="00A52D53" w:rsidP="00A52D53">
      <w:pPr>
        <w:spacing w:after="0" w:line="240" w:lineRule="auto"/>
        <w:jc w:val="both"/>
        <w:rPr>
          <w:rFonts w:ascii="Calibri" w:hAnsi="Calibri"/>
        </w:rPr>
      </w:pPr>
    </w:p>
    <w:p w14:paraId="66B02C27" w14:textId="77777777" w:rsidR="00A52D53" w:rsidRPr="00773FF7" w:rsidRDefault="00A52D53" w:rsidP="00136575">
      <w:pPr>
        <w:spacing w:after="0" w:line="240" w:lineRule="auto"/>
        <w:jc w:val="both"/>
        <w:rPr>
          <w:rFonts w:ascii="Calibri" w:hAnsi="Calibri"/>
          <w:b/>
        </w:rPr>
      </w:pPr>
      <w:r w:rsidRPr="00A52D53">
        <w:rPr>
          <w:rFonts w:ascii="Calibri" w:hAnsi="Calibri"/>
        </w:rPr>
        <w:t xml:space="preserve">Un conflit d’intérêts se produit lorsqu’un conseiller ou une conseillère scolaire participe aux discussions ou à la prise de décision </w:t>
      </w:r>
      <w:r w:rsidR="00B02F0E">
        <w:rPr>
          <w:rFonts w:ascii="Calibri" w:hAnsi="Calibri"/>
        </w:rPr>
        <w:t xml:space="preserve">sur </w:t>
      </w:r>
      <w:r w:rsidRPr="00A52D53">
        <w:rPr>
          <w:rFonts w:ascii="Calibri" w:hAnsi="Calibri"/>
        </w:rPr>
        <w:t xml:space="preserve">une question ou un enjeu qui peut lui rapporter un bénéfice quelconque. </w:t>
      </w:r>
      <w:r w:rsidR="001577A9">
        <w:rPr>
          <w:rFonts w:ascii="Calibri" w:hAnsi="Calibri"/>
        </w:rPr>
        <w:t>Un</w:t>
      </w:r>
      <w:r w:rsidRPr="00A52D53">
        <w:rPr>
          <w:rFonts w:ascii="Calibri" w:hAnsi="Calibri"/>
        </w:rPr>
        <w:t xml:space="preserve"> conflit d’intérêts peut </w:t>
      </w:r>
      <w:r w:rsidR="003526D6">
        <w:rPr>
          <w:rFonts w:ascii="Calibri" w:hAnsi="Calibri"/>
        </w:rPr>
        <w:t xml:space="preserve">entraîner </w:t>
      </w:r>
      <w:r w:rsidRPr="00A52D53">
        <w:rPr>
          <w:rFonts w:ascii="Calibri" w:hAnsi="Calibri"/>
        </w:rPr>
        <w:t xml:space="preserve">un bénéfice direct ou indirect </w:t>
      </w:r>
      <w:r w:rsidR="003526D6">
        <w:rPr>
          <w:rFonts w:ascii="Calibri" w:hAnsi="Calibri"/>
        </w:rPr>
        <w:t xml:space="preserve">pour le </w:t>
      </w:r>
      <w:r w:rsidRPr="00A52D53">
        <w:rPr>
          <w:rFonts w:ascii="Calibri" w:hAnsi="Calibri"/>
        </w:rPr>
        <w:t>conseiller ou la conseillère scolaire</w:t>
      </w:r>
      <w:r w:rsidR="003526D6">
        <w:rPr>
          <w:rFonts w:ascii="Calibri" w:hAnsi="Calibri"/>
        </w:rPr>
        <w:t>,</w:t>
      </w:r>
      <w:r w:rsidRPr="00A52D53">
        <w:rPr>
          <w:rFonts w:ascii="Calibri" w:hAnsi="Calibri"/>
        </w:rPr>
        <w:t xml:space="preserve"> ou pour </w:t>
      </w:r>
      <w:r w:rsidR="003526D6">
        <w:rPr>
          <w:rFonts w:ascii="Calibri" w:hAnsi="Calibri"/>
        </w:rPr>
        <w:t xml:space="preserve">une </w:t>
      </w:r>
      <w:r w:rsidRPr="00A52D53">
        <w:rPr>
          <w:rFonts w:ascii="Calibri" w:hAnsi="Calibri"/>
        </w:rPr>
        <w:t>personne avec laquelle</w:t>
      </w:r>
      <w:r w:rsidR="001577A9">
        <w:rPr>
          <w:rFonts w:ascii="Calibri" w:hAnsi="Calibri"/>
        </w:rPr>
        <w:t xml:space="preserve"> </w:t>
      </w:r>
      <w:r w:rsidR="00EB3DEC">
        <w:rPr>
          <w:rFonts w:ascii="Calibri" w:hAnsi="Calibri"/>
        </w:rPr>
        <w:t xml:space="preserve">il ou </w:t>
      </w:r>
      <w:r w:rsidR="001577A9">
        <w:rPr>
          <w:rFonts w:ascii="Calibri" w:hAnsi="Calibri"/>
        </w:rPr>
        <w:t xml:space="preserve">elle </w:t>
      </w:r>
      <w:r w:rsidRPr="00A52D53">
        <w:rPr>
          <w:rFonts w:ascii="Calibri" w:hAnsi="Calibri"/>
        </w:rPr>
        <w:t>a des liens personnels ou de parenté.</w:t>
      </w:r>
    </w:p>
    <w:p w14:paraId="0F9AD3A0" w14:textId="77777777" w:rsidR="00AE7C24" w:rsidRPr="00D64F73" w:rsidRDefault="00AE7C24" w:rsidP="00136575">
      <w:pPr>
        <w:spacing w:after="0" w:line="240" w:lineRule="auto"/>
        <w:jc w:val="both"/>
        <w:rPr>
          <w:rFonts w:ascii="Calibri" w:hAnsi="Calibri"/>
        </w:rPr>
      </w:pPr>
    </w:p>
    <w:p w14:paraId="41B5537A" w14:textId="77777777" w:rsidR="00E0238D" w:rsidRPr="00D64F73" w:rsidRDefault="00E0238D" w:rsidP="0006373A">
      <w:pPr>
        <w:pBdr>
          <w:bottom w:val="single" w:sz="4" w:space="1" w:color="7F7F7F"/>
        </w:pBdr>
        <w:shd w:val="clear" w:color="auto" w:fill="C0C0C0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D64F73">
        <w:rPr>
          <w:rFonts w:ascii="Calibri" w:hAnsi="Calibri"/>
          <w:b/>
          <w:sz w:val="24"/>
          <w:szCs w:val="24"/>
        </w:rPr>
        <w:t xml:space="preserve">Objectif </w:t>
      </w:r>
    </w:p>
    <w:p w14:paraId="64504B8E" w14:textId="77777777" w:rsidR="00E0238D" w:rsidRDefault="00E0238D" w:rsidP="00136575">
      <w:pPr>
        <w:spacing w:after="0" w:line="240" w:lineRule="auto"/>
        <w:jc w:val="both"/>
        <w:rPr>
          <w:rFonts w:ascii="Calibri" w:hAnsi="Calibri"/>
        </w:rPr>
      </w:pPr>
    </w:p>
    <w:p w14:paraId="776F776D" w14:textId="77777777" w:rsidR="00A52D53" w:rsidRPr="00D64F73" w:rsidRDefault="00A52D53" w:rsidP="00136575">
      <w:pPr>
        <w:spacing w:after="0" w:line="240" w:lineRule="auto"/>
        <w:jc w:val="both"/>
        <w:rPr>
          <w:rFonts w:ascii="Calibri" w:hAnsi="Calibri"/>
        </w:rPr>
      </w:pPr>
      <w:r w:rsidRPr="00A52D53">
        <w:rPr>
          <w:rFonts w:ascii="Calibri" w:hAnsi="Calibri"/>
        </w:rPr>
        <w:t>La présente politique vise l’adoption et la mise en œuvre de principes directeurs clairs pour éviter toute situation réelle, potentielle ou perçue de conflit d’intérêt</w:t>
      </w:r>
      <w:r w:rsidR="00EB3DEC">
        <w:rPr>
          <w:rFonts w:ascii="Calibri" w:hAnsi="Calibri"/>
        </w:rPr>
        <w:t>s</w:t>
      </w:r>
      <w:r w:rsidRPr="00A52D53">
        <w:rPr>
          <w:rFonts w:ascii="Calibri" w:hAnsi="Calibri"/>
        </w:rPr>
        <w:t xml:space="preserve"> </w:t>
      </w:r>
      <w:r w:rsidR="00704EF2">
        <w:rPr>
          <w:rFonts w:ascii="Calibri" w:hAnsi="Calibri"/>
        </w:rPr>
        <w:t xml:space="preserve">visant les </w:t>
      </w:r>
      <w:r w:rsidRPr="00A52D53">
        <w:rPr>
          <w:rFonts w:ascii="Calibri" w:hAnsi="Calibri"/>
        </w:rPr>
        <w:t>conseillers et conseillères scolaires.</w:t>
      </w:r>
    </w:p>
    <w:p w14:paraId="0A457F92" w14:textId="77777777" w:rsidR="00E0238D" w:rsidRPr="00D64F73" w:rsidRDefault="00E0238D" w:rsidP="00136575">
      <w:pPr>
        <w:spacing w:after="0" w:line="240" w:lineRule="auto"/>
        <w:jc w:val="both"/>
        <w:rPr>
          <w:rFonts w:ascii="Calibri" w:hAnsi="Calibri"/>
        </w:rPr>
      </w:pPr>
    </w:p>
    <w:p w14:paraId="273BB7F7" w14:textId="77777777" w:rsidR="00E0238D" w:rsidRPr="00D64F73" w:rsidRDefault="00E0238D" w:rsidP="0006373A">
      <w:pPr>
        <w:pBdr>
          <w:bottom w:val="single" w:sz="4" w:space="1" w:color="7F7F7F"/>
        </w:pBdr>
        <w:shd w:val="clear" w:color="auto" w:fill="C0C0C0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D64F73">
        <w:rPr>
          <w:rFonts w:ascii="Calibri" w:hAnsi="Calibri"/>
          <w:b/>
          <w:sz w:val="24"/>
          <w:szCs w:val="24"/>
        </w:rPr>
        <w:t>Portée</w:t>
      </w:r>
    </w:p>
    <w:p w14:paraId="390D53DA" w14:textId="77777777" w:rsidR="00E0238D" w:rsidRDefault="00E0238D" w:rsidP="00136575">
      <w:pPr>
        <w:spacing w:after="0" w:line="240" w:lineRule="auto"/>
        <w:jc w:val="both"/>
        <w:rPr>
          <w:rFonts w:ascii="Calibri" w:hAnsi="Calibri"/>
        </w:rPr>
      </w:pPr>
    </w:p>
    <w:p w14:paraId="632E8B8C" w14:textId="77777777" w:rsidR="008C1905" w:rsidRPr="007E1444" w:rsidRDefault="00275347" w:rsidP="008C1905">
      <w:pPr>
        <w:spacing w:after="0" w:line="240" w:lineRule="auto"/>
        <w:rPr>
          <w:rFonts w:asciiTheme="majorHAnsi" w:hAnsiTheme="majorHAnsi"/>
          <w:color w:val="C00000"/>
          <w:lang w:val="fr-FR"/>
        </w:rPr>
      </w:pPr>
      <w:r w:rsidRPr="00275347">
        <w:rPr>
          <w:rFonts w:ascii="Calibri" w:hAnsi="Calibri"/>
        </w:rPr>
        <w:t>La présente politique s’applique à tous les conseillers et conseillères scolaires.</w:t>
      </w:r>
      <w:r w:rsidR="008C1905">
        <w:rPr>
          <w:rFonts w:ascii="Calibri" w:hAnsi="Calibri"/>
        </w:rPr>
        <w:t xml:space="preserve"> </w:t>
      </w:r>
      <w:r w:rsidR="008C1905" w:rsidRPr="007E1444">
        <w:rPr>
          <w:rFonts w:asciiTheme="majorHAnsi" w:hAnsiTheme="majorHAnsi"/>
          <w:color w:val="C00000"/>
          <w:highlight w:val="yellow"/>
          <w:lang w:val="fr-FR"/>
        </w:rPr>
        <w:t>Elle s’applique également dans une situation d’amies ou parents proches qui pourrait donner l’apparence de favoritisme.</w:t>
      </w:r>
    </w:p>
    <w:p w14:paraId="4F5692DC" w14:textId="6AEEB8A5" w:rsidR="00275347" w:rsidRPr="008C1905" w:rsidRDefault="00275347" w:rsidP="00275347">
      <w:pPr>
        <w:spacing w:after="0" w:line="240" w:lineRule="auto"/>
        <w:jc w:val="both"/>
        <w:rPr>
          <w:rFonts w:ascii="Calibri" w:hAnsi="Calibri"/>
          <w:lang w:val="fr-FR"/>
        </w:rPr>
      </w:pPr>
    </w:p>
    <w:p w14:paraId="474CD265" w14:textId="77777777" w:rsidR="00AE7C24" w:rsidRPr="00D64F73" w:rsidRDefault="00AE7C24" w:rsidP="00136575">
      <w:pPr>
        <w:spacing w:after="0" w:line="240" w:lineRule="auto"/>
        <w:jc w:val="both"/>
        <w:rPr>
          <w:rFonts w:ascii="Calibri" w:hAnsi="Calibri"/>
        </w:rPr>
      </w:pPr>
    </w:p>
    <w:p w14:paraId="693049AD" w14:textId="77777777" w:rsidR="00E0238D" w:rsidRPr="00D64F73" w:rsidRDefault="00E0238D" w:rsidP="0006373A">
      <w:pPr>
        <w:pBdr>
          <w:bottom w:val="single" w:sz="4" w:space="1" w:color="7F7F7F"/>
        </w:pBdr>
        <w:shd w:val="clear" w:color="auto" w:fill="C0C0C0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D64F73">
        <w:rPr>
          <w:rFonts w:ascii="Calibri" w:hAnsi="Calibri"/>
          <w:b/>
          <w:sz w:val="24"/>
          <w:szCs w:val="24"/>
        </w:rPr>
        <w:t>Énoncé de la politique</w:t>
      </w:r>
    </w:p>
    <w:p w14:paraId="7C875BA5" w14:textId="77777777" w:rsidR="00F31E0C" w:rsidRDefault="00F31E0C" w:rsidP="00275347">
      <w:pPr>
        <w:spacing w:after="0" w:line="240" w:lineRule="auto"/>
        <w:jc w:val="both"/>
        <w:rPr>
          <w:rFonts w:ascii="Calibri" w:hAnsi="Calibri"/>
          <w:bCs/>
          <w:iCs/>
        </w:rPr>
      </w:pPr>
    </w:p>
    <w:p w14:paraId="6FD3B50F" w14:textId="77777777" w:rsidR="00F31E0C" w:rsidRDefault="00F31E0C" w:rsidP="00F31E0C">
      <w:pPr>
        <w:spacing w:after="0" w:line="240" w:lineRule="auto"/>
        <w:jc w:val="both"/>
        <w:rPr>
          <w:rFonts w:ascii="Calibri" w:hAnsi="Calibri"/>
          <w:bCs/>
          <w:iCs/>
        </w:rPr>
      </w:pPr>
      <w:r w:rsidRPr="00275347">
        <w:rPr>
          <w:rFonts w:ascii="Calibri" w:hAnsi="Calibri"/>
          <w:bCs/>
          <w:iCs/>
        </w:rPr>
        <w:t xml:space="preserve">Le </w:t>
      </w:r>
      <w:r>
        <w:rPr>
          <w:rFonts w:ascii="Calibri" w:hAnsi="Calibri"/>
          <w:bCs/>
          <w:iCs/>
        </w:rPr>
        <w:t>c</w:t>
      </w:r>
      <w:r w:rsidRPr="00275347">
        <w:rPr>
          <w:rFonts w:ascii="Calibri" w:hAnsi="Calibri"/>
          <w:bCs/>
          <w:iCs/>
        </w:rPr>
        <w:t xml:space="preserve">onseil d’administration du CSF s’attend à ce que les conseillers </w:t>
      </w:r>
      <w:r>
        <w:rPr>
          <w:rFonts w:ascii="Calibri" w:hAnsi="Calibri"/>
          <w:bCs/>
          <w:iCs/>
        </w:rPr>
        <w:t xml:space="preserve">et les </w:t>
      </w:r>
      <w:r w:rsidRPr="00275347">
        <w:rPr>
          <w:rFonts w:ascii="Calibri" w:hAnsi="Calibri"/>
          <w:bCs/>
          <w:iCs/>
        </w:rPr>
        <w:t>conseillères</w:t>
      </w:r>
      <w:r>
        <w:rPr>
          <w:rFonts w:ascii="Calibri" w:hAnsi="Calibri"/>
          <w:bCs/>
          <w:iCs/>
        </w:rPr>
        <w:t> :</w:t>
      </w:r>
    </w:p>
    <w:p w14:paraId="27D604D9" w14:textId="77777777" w:rsidR="00F31E0C" w:rsidRPr="005D3F1F" w:rsidRDefault="00F31E0C" w:rsidP="00F31E0C">
      <w:pPr>
        <w:pStyle w:val="Pardeliste"/>
        <w:numPr>
          <w:ilvl w:val="0"/>
          <w:numId w:val="42"/>
        </w:numPr>
        <w:spacing w:after="0" w:line="240" w:lineRule="auto"/>
        <w:jc w:val="both"/>
        <w:rPr>
          <w:rFonts w:ascii="Calibri" w:hAnsi="Calibri"/>
          <w:bCs/>
          <w:iCs/>
        </w:rPr>
      </w:pPr>
      <w:r w:rsidRPr="005D3F1F">
        <w:rPr>
          <w:rFonts w:ascii="Calibri" w:hAnsi="Calibri"/>
          <w:bCs/>
          <w:iCs/>
        </w:rPr>
        <w:t>se conforment à la présente politique;</w:t>
      </w:r>
    </w:p>
    <w:p w14:paraId="5884D12C" w14:textId="77777777" w:rsidR="00F31E0C" w:rsidRPr="005D3F1F" w:rsidRDefault="00F31E0C" w:rsidP="00F31E0C">
      <w:pPr>
        <w:pStyle w:val="Pardeliste"/>
        <w:numPr>
          <w:ilvl w:val="0"/>
          <w:numId w:val="42"/>
        </w:numPr>
        <w:spacing w:after="0" w:line="240" w:lineRule="auto"/>
        <w:jc w:val="both"/>
        <w:rPr>
          <w:rFonts w:ascii="Calibri" w:hAnsi="Calibri"/>
          <w:bCs/>
          <w:iCs/>
        </w:rPr>
      </w:pPr>
      <w:r w:rsidRPr="005D3F1F">
        <w:rPr>
          <w:rFonts w:ascii="Calibri" w:hAnsi="Calibri"/>
          <w:bCs/>
          <w:iCs/>
        </w:rPr>
        <w:t>fassent preuve de vigilance au sujet de situations pouvant entraîner un conflit d’intérêts;</w:t>
      </w:r>
    </w:p>
    <w:p w14:paraId="7A5964BD" w14:textId="77777777" w:rsidR="00F31E0C" w:rsidRPr="005D3F1F" w:rsidRDefault="00F31E0C" w:rsidP="00F31E0C">
      <w:pPr>
        <w:pStyle w:val="Pardeliste"/>
        <w:numPr>
          <w:ilvl w:val="0"/>
          <w:numId w:val="42"/>
        </w:numPr>
        <w:spacing w:after="0" w:line="240" w:lineRule="auto"/>
        <w:jc w:val="both"/>
        <w:rPr>
          <w:rFonts w:ascii="Calibri" w:hAnsi="Calibri"/>
        </w:rPr>
      </w:pPr>
      <w:r w:rsidRPr="005D3F1F">
        <w:rPr>
          <w:rFonts w:ascii="Calibri" w:hAnsi="Calibri"/>
          <w:bCs/>
          <w:iCs/>
        </w:rPr>
        <w:t>évitent les démarches qui sont à leur détriment ou à celui du CSF.</w:t>
      </w:r>
    </w:p>
    <w:p w14:paraId="527AAC1B" w14:textId="77777777" w:rsidR="00275347" w:rsidRPr="00275347" w:rsidRDefault="00275347" w:rsidP="00275347">
      <w:pPr>
        <w:spacing w:after="0" w:line="240" w:lineRule="auto"/>
        <w:jc w:val="both"/>
        <w:rPr>
          <w:rFonts w:ascii="Calibri" w:hAnsi="Calibri"/>
        </w:rPr>
      </w:pPr>
    </w:p>
    <w:p w14:paraId="472974FB" w14:textId="77777777" w:rsidR="00275347" w:rsidRDefault="00275347" w:rsidP="00AE7C24">
      <w:pPr>
        <w:spacing w:after="0" w:line="240" w:lineRule="auto"/>
        <w:jc w:val="both"/>
        <w:rPr>
          <w:rFonts w:ascii="Calibri" w:hAnsi="Calibri"/>
        </w:rPr>
      </w:pPr>
      <w:r w:rsidRPr="00275347">
        <w:rPr>
          <w:rFonts w:ascii="Calibri" w:hAnsi="Calibri"/>
        </w:rPr>
        <w:t xml:space="preserve">Chaque conseiller ou conseillère scolaire est responsable </w:t>
      </w:r>
      <w:r w:rsidR="00F31E0C">
        <w:t>de veiller à ne pas être en</w:t>
      </w:r>
      <w:r w:rsidR="00F31E0C" w:rsidRPr="00275347" w:rsidDel="00F31E0C">
        <w:rPr>
          <w:rFonts w:ascii="Calibri" w:hAnsi="Calibri"/>
        </w:rPr>
        <w:t xml:space="preserve"> </w:t>
      </w:r>
      <w:r w:rsidRPr="00275347">
        <w:rPr>
          <w:rFonts w:ascii="Calibri" w:hAnsi="Calibri"/>
        </w:rPr>
        <w:t>conflit d’intérêt</w:t>
      </w:r>
      <w:r w:rsidR="00E56387">
        <w:rPr>
          <w:rFonts w:ascii="Calibri" w:hAnsi="Calibri"/>
        </w:rPr>
        <w:t>s</w:t>
      </w:r>
      <w:r w:rsidRPr="00275347">
        <w:rPr>
          <w:rFonts w:ascii="Calibri" w:hAnsi="Calibri"/>
        </w:rPr>
        <w:t xml:space="preserve"> réel ou potentiel. </w:t>
      </w:r>
    </w:p>
    <w:p w14:paraId="1C798D9D" w14:textId="77777777" w:rsidR="00AE7C24" w:rsidRPr="00D64F73" w:rsidRDefault="00AE7C24" w:rsidP="00AE7C24">
      <w:pPr>
        <w:spacing w:after="0" w:line="240" w:lineRule="auto"/>
        <w:jc w:val="both"/>
        <w:rPr>
          <w:rFonts w:ascii="Calibri" w:hAnsi="Calibri"/>
        </w:rPr>
      </w:pPr>
    </w:p>
    <w:p w14:paraId="7E3A7DFF" w14:textId="77777777" w:rsidR="00AE7C24" w:rsidRPr="00D64F73" w:rsidRDefault="00E0238D" w:rsidP="0006373A">
      <w:pPr>
        <w:pBdr>
          <w:bottom w:val="single" w:sz="4" w:space="1" w:color="7F7F7F"/>
        </w:pBdr>
        <w:shd w:val="clear" w:color="auto" w:fill="C0C0C0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D64F73">
        <w:rPr>
          <w:rFonts w:ascii="Calibri" w:hAnsi="Calibri"/>
          <w:b/>
          <w:sz w:val="24"/>
          <w:szCs w:val="24"/>
        </w:rPr>
        <w:t>Cadre législatif ou cadre de référence</w:t>
      </w:r>
    </w:p>
    <w:p w14:paraId="2500A828" w14:textId="77777777" w:rsidR="0031070E" w:rsidRDefault="0031070E" w:rsidP="00136575">
      <w:pPr>
        <w:spacing w:after="0" w:line="240" w:lineRule="auto"/>
        <w:jc w:val="both"/>
        <w:rPr>
          <w:rFonts w:ascii="Calibri" w:hAnsi="Calibri"/>
        </w:rPr>
      </w:pPr>
    </w:p>
    <w:p w14:paraId="253FDE93" w14:textId="77777777" w:rsidR="00275347" w:rsidRPr="00275347" w:rsidRDefault="00275347" w:rsidP="00275347">
      <w:pPr>
        <w:spacing w:after="0" w:line="240" w:lineRule="auto"/>
        <w:jc w:val="both"/>
        <w:rPr>
          <w:rFonts w:ascii="Calibri" w:hAnsi="Calibri"/>
        </w:rPr>
      </w:pPr>
      <w:r w:rsidRPr="00275347">
        <w:rPr>
          <w:rFonts w:ascii="Calibri" w:hAnsi="Calibri"/>
        </w:rPr>
        <w:t xml:space="preserve">Loi scolaire de la Colombie-Britannique : Articles 166.23; 55 </w:t>
      </w:r>
      <w:r w:rsidR="00972BD7">
        <w:rPr>
          <w:rFonts w:ascii="Calibri" w:hAnsi="Calibri"/>
        </w:rPr>
        <w:t>à</w:t>
      </w:r>
      <w:r w:rsidRPr="00275347">
        <w:rPr>
          <w:rFonts w:ascii="Calibri" w:hAnsi="Calibri"/>
        </w:rPr>
        <w:t xml:space="preserve"> 64</w:t>
      </w:r>
    </w:p>
    <w:p w14:paraId="1E4A714A" w14:textId="77777777" w:rsidR="00275347" w:rsidRPr="00275347" w:rsidRDefault="00275347" w:rsidP="00275347">
      <w:pPr>
        <w:spacing w:after="0" w:line="240" w:lineRule="auto"/>
        <w:jc w:val="both"/>
        <w:rPr>
          <w:rFonts w:ascii="Calibri" w:hAnsi="Calibri"/>
        </w:rPr>
      </w:pPr>
      <w:r w:rsidRPr="00275347">
        <w:rPr>
          <w:rFonts w:ascii="Calibri" w:hAnsi="Calibri"/>
        </w:rPr>
        <w:t xml:space="preserve">Politique P-303 : Rôles et responsabilités du </w:t>
      </w:r>
      <w:r w:rsidR="00956FEB">
        <w:rPr>
          <w:rFonts w:ascii="Calibri" w:hAnsi="Calibri"/>
        </w:rPr>
        <w:t>c</w:t>
      </w:r>
      <w:r w:rsidRPr="00275347">
        <w:rPr>
          <w:rFonts w:ascii="Calibri" w:hAnsi="Calibri"/>
        </w:rPr>
        <w:t xml:space="preserve">onseil d’administration </w:t>
      </w:r>
    </w:p>
    <w:p w14:paraId="28E8ED17" w14:textId="77777777" w:rsidR="00275347" w:rsidRDefault="00275347" w:rsidP="00275347">
      <w:pPr>
        <w:spacing w:after="0" w:line="240" w:lineRule="auto"/>
        <w:jc w:val="both"/>
        <w:rPr>
          <w:rFonts w:ascii="Calibri" w:hAnsi="Calibri"/>
        </w:rPr>
      </w:pPr>
      <w:r w:rsidRPr="00275347">
        <w:rPr>
          <w:rFonts w:ascii="Calibri" w:hAnsi="Calibri"/>
        </w:rPr>
        <w:t>BCSTA – Legal Opinion</w:t>
      </w:r>
    </w:p>
    <w:p w14:paraId="0ADC5098" w14:textId="77777777" w:rsidR="00D0302E" w:rsidRDefault="00D0302E" w:rsidP="00275347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BCPSEA</w:t>
      </w:r>
    </w:p>
    <w:p w14:paraId="410C8467" w14:textId="77777777" w:rsidR="00773FF7" w:rsidRDefault="00773FF7" w:rsidP="00275347">
      <w:pPr>
        <w:spacing w:after="0" w:line="240" w:lineRule="auto"/>
        <w:jc w:val="both"/>
        <w:rPr>
          <w:rFonts w:ascii="Calibri" w:hAnsi="Calibri"/>
        </w:rPr>
      </w:pPr>
    </w:p>
    <w:p w14:paraId="18402B34" w14:textId="77777777" w:rsidR="00773FF7" w:rsidRDefault="00773FF7" w:rsidP="00275347">
      <w:pPr>
        <w:spacing w:after="0" w:line="240" w:lineRule="auto"/>
        <w:jc w:val="both"/>
        <w:rPr>
          <w:rFonts w:ascii="Calibri" w:hAnsi="Calibri"/>
        </w:rPr>
      </w:pPr>
    </w:p>
    <w:p w14:paraId="70C61DD0" w14:textId="77777777" w:rsidR="00E0238D" w:rsidRPr="00D64F73" w:rsidRDefault="00E0238D" w:rsidP="00136575">
      <w:pPr>
        <w:spacing w:after="0" w:line="240" w:lineRule="auto"/>
        <w:jc w:val="both"/>
        <w:rPr>
          <w:rFonts w:ascii="Calibri" w:hAnsi="Calibri"/>
        </w:rPr>
      </w:pPr>
    </w:p>
    <w:p w14:paraId="7B72B00B" w14:textId="77777777" w:rsidR="00E0238D" w:rsidRPr="00D64F73" w:rsidRDefault="00E0238D" w:rsidP="0006373A">
      <w:pPr>
        <w:pBdr>
          <w:bottom w:val="single" w:sz="4" w:space="1" w:color="7F7F7F"/>
        </w:pBdr>
        <w:shd w:val="clear" w:color="auto" w:fill="C0C0C0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D64F73">
        <w:rPr>
          <w:rFonts w:ascii="Calibri" w:hAnsi="Calibri"/>
          <w:b/>
          <w:sz w:val="24"/>
          <w:szCs w:val="24"/>
        </w:rPr>
        <w:t>Principes directeurs</w:t>
      </w:r>
    </w:p>
    <w:p w14:paraId="79D87D05" w14:textId="77777777" w:rsidR="00E0238D" w:rsidRDefault="00E0238D" w:rsidP="00136575">
      <w:pPr>
        <w:spacing w:after="0" w:line="240" w:lineRule="auto"/>
        <w:jc w:val="both"/>
        <w:rPr>
          <w:rFonts w:ascii="Calibri" w:hAnsi="Calibri"/>
        </w:rPr>
      </w:pPr>
    </w:p>
    <w:p w14:paraId="01411FBB" w14:textId="77777777" w:rsidR="0022775F" w:rsidRDefault="004D661F" w:rsidP="00136575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Voir le </w:t>
      </w:r>
      <w:r w:rsidR="00E56387">
        <w:rPr>
          <w:rFonts w:ascii="Calibri" w:hAnsi="Calibri"/>
        </w:rPr>
        <w:t>c</w:t>
      </w:r>
      <w:r>
        <w:rPr>
          <w:rFonts w:ascii="Calibri" w:hAnsi="Calibri"/>
        </w:rPr>
        <w:t xml:space="preserve">adre législatif ou </w:t>
      </w:r>
      <w:r w:rsidR="00E56387">
        <w:rPr>
          <w:rFonts w:ascii="Calibri" w:hAnsi="Calibri"/>
        </w:rPr>
        <w:t xml:space="preserve">le </w:t>
      </w:r>
      <w:r>
        <w:rPr>
          <w:rFonts w:ascii="Calibri" w:hAnsi="Calibri"/>
        </w:rPr>
        <w:t>cadre de référence</w:t>
      </w:r>
    </w:p>
    <w:p w14:paraId="55426BC7" w14:textId="77777777" w:rsidR="008C1905" w:rsidRDefault="008C1905" w:rsidP="00136575">
      <w:pPr>
        <w:spacing w:after="0" w:line="240" w:lineRule="auto"/>
        <w:jc w:val="both"/>
        <w:rPr>
          <w:rFonts w:ascii="Calibri" w:hAnsi="Calibri"/>
        </w:rPr>
      </w:pPr>
    </w:p>
    <w:p w14:paraId="212A6B64" w14:textId="77777777" w:rsidR="008C1905" w:rsidRPr="007E1444" w:rsidRDefault="008C1905" w:rsidP="008C1905">
      <w:pPr>
        <w:pStyle w:val="Pardeliste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/>
          <w:b/>
          <w:highlight w:val="yellow"/>
        </w:rPr>
      </w:pPr>
      <w:r>
        <w:rPr>
          <w:rFonts w:asciiTheme="majorHAnsi" w:hAnsiTheme="majorHAnsi"/>
          <w:b/>
          <w:highlight w:val="yellow"/>
        </w:rPr>
        <w:t>Dans un esprit de transparence </w:t>
      </w:r>
    </w:p>
    <w:p w14:paraId="73668F1A" w14:textId="11831932" w:rsidR="008C1905" w:rsidRPr="008C1905" w:rsidRDefault="008C1905" w:rsidP="008C190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8C1905">
        <w:rPr>
          <w:rFonts w:asciiTheme="majorHAnsi" w:hAnsiTheme="majorHAnsi"/>
          <w:highlight w:val="yellow"/>
        </w:rPr>
        <w:t xml:space="preserve"> Dans un esprit de perception de transparence, le CSF, lors des élections scolaires, n’acceptera aucune candidature de personne membre du BCTF, quel que soit le conseil scolaire avec lequel il a un contrat.</w:t>
      </w:r>
    </w:p>
    <w:p w14:paraId="702D9E9A" w14:textId="77777777" w:rsidR="008C1905" w:rsidRPr="00D64F73" w:rsidRDefault="008C1905" w:rsidP="00136575">
      <w:pPr>
        <w:spacing w:after="0" w:line="240" w:lineRule="auto"/>
        <w:jc w:val="both"/>
        <w:rPr>
          <w:rFonts w:ascii="Calibri" w:hAnsi="Calibri"/>
        </w:rPr>
      </w:pPr>
    </w:p>
    <w:p w14:paraId="3A6B069A" w14:textId="77777777" w:rsidR="00E0238D" w:rsidRPr="00D64F73" w:rsidRDefault="00E0238D" w:rsidP="00136575">
      <w:pPr>
        <w:spacing w:after="0" w:line="240" w:lineRule="auto"/>
        <w:jc w:val="both"/>
        <w:rPr>
          <w:rFonts w:ascii="Calibri" w:hAnsi="Calibri"/>
        </w:rPr>
      </w:pPr>
    </w:p>
    <w:p w14:paraId="36E9083B" w14:textId="77777777" w:rsidR="00E0238D" w:rsidRPr="004D7FA0" w:rsidRDefault="00E0238D" w:rsidP="0006373A">
      <w:pPr>
        <w:pBdr>
          <w:bottom w:val="single" w:sz="4" w:space="1" w:color="7F7F7F"/>
        </w:pBdr>
        <w:shd w:val="clear" w:color="auto" w:fill="C0C0C0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D64F73">
        <w:rPr>
          <w:rFonts w:ascii="Calibri" w:hAnsi="Calibri"/>
          <w:b/>
          <w:sz w:val="24"/>
          <w:szCs w:val="24"/>
        </w:rPr>
        <w:t>Responsable de la mise en application de la politique</w:t>
      </w:r>
    </w:p>
    <w:p w14:paraId="24ED8CE9" w14:textId="77777777" w:rsidR="0031070E" w:rsidRDefault="0031070E" w:rsidP="00136575">
      <w:pPr>
        <w:spacing w:after="0" w:line="240" w:lineRule="auto"/>
        <w:jc w:val="both"/>
        <w:rPr>
          <w:rFonts w:ascii="Calibri" w:hAnsi="Calibri"/>
        </w:rPr>
      </w:pPr>
    </w:p>
    <w:p w14:paraId="48439971" w14:textId="77777777" w:rsidR="00E0238D" w:rsidRPr="00D64F73" w:rsidRDefault="00D8684B" w:rsidP="00136575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Le </w:t>
      </w:r>
      <w:r w:rsidR="00E56387">
        <w:rPr>
          <w:rFonts w:ascii="Calibri" w:hAnsi="Calibri"/>
        </w:rPr>
        <w:t>c</w:t>
      </w:r>
      <w:r>
        <w:rPr>
          <w:rFonts w:ascii="Calibri" w:hAnsi="Calibri"/>
        </w:rPr>
        <w:t>onseil d’administration</w:t>
      </w:r>
      <w:r w:rsidR="00E0238D" w:rsidRPr="00D64F73">
        <w:rPr>
          <w:rFonts w:ascii="Calibri" w:hAnsi="Calibri"/>
        </w:rPr>
        <w:t xml:space="preserve"> est responsable de la mise en œuvre de la présente politique.</w:t>
      </w:r>
    </w:p>
    <w:p w14:paraId="646252E0" w14:textId="77777777" w:rsidR="00E41FA6" w:rsidRPr="00D64F73" w:rsidRDefault="00E0238D" w:rsidP="00136575">
      <w:pPr>
        <w:spacing w:after="0" w:line="240" w:lineRule="auto"/>
        <w:jc w:val="both"/>
        <w:rPr>
          <w:rFonts w:ascii="Calibri" w:hAnsi="Calibri"/>
        </w:rPr>
      </w:pPr>
      <w:r w:rsidRPr="00D64F73">
        <w:rPr>
          <w:rFonts w:ascii="Calibri" w:hAnsi="Calibri"/>
        </w:rPr>
        <w:t xml:space="preserve"> </w:t>
      </w:r>
    </w:p>
    <w:p w14:paraId="2B123883" w14:textId="77777777" w:rsidR="00E0238D" w:rsidRPr="00D64F73" w:rsidRDefault="00E0238D" w:rsidP="0006373A">
      <w:pPr>
        <w:pBdr>
          <w:bottom w:val="single" w:sz="4" w:space="1" w:color="7F7F7F"/>
        </w:pBdr>
        <w:shd w:val="clear" w:color="auto" w:fill="C0C0C0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D64F73">
        <w:rPr>
          <w:rFonts w:ascii="Calibri" w:hAnsi="Calibri"/>
          <w:b/>
          <w:sz w:val="24"/>
          <w:szCs w:val="24"/>
        </w:rPr>
        <w:t>Documentation connexe</w:t>
      </w:r>
    </w:p>
    <w:p w14:paraId="750ECAF6" w14:textId="77777777" w:rsidR="0031070E" w:rsidRDefault="0031070E" w:rsidP="00136575">
      <w:pPr>
        <w:spacing w:after="0" w:line="240" w:lineRule="auto"/>
        <w:jc w:val="both"/>
        <w:rPr>
          <w:rFonts w:ascii="Calibri" w:hAnsi="Calibri"/>
        </w:rPr>
      </w:pPr>
    </w:p>
    <w:p w14:paraId="538D233F" w14:textId="77777777" w:rsidR="00E0238D" w:rsidRPr="00D64F73" w:rsidRDefault="00E0238D" w:rsidP="00136575">
      <w:pPr>
        <w:spacing w:after="0" w:line="240" w:lineRule="auto"/>
        <w:jc w:val="both"/>
        <w:rPr>
          <w:rFonts w:ascii="Calibri" w:hAnsi="Calibri"/>
        </w:rPr>
      </w:pPr>
      <w:r w:rsidRPr="00D64F73">
        <w:rPr>
          <w:rFonts w:ascii="Calibri" w:hAnsi="Calibri"/>
        </w:rPr>
        <w:t>Guide sur l’élaboration, l’adoption et le suivi des politiques du CSF</w:t>
      </w:r>
    </w:p>
    <w:p w14:paraId="688E06AB" w14:textId="77777777" w:rsidR="00E0238D" w:rsidRPr="00D64F73" w:rsidRDefault="00E0238D" w:rsidP="00136575">
      <w:pPr>
        <w:spacing w:after="0" w:line="240" w:lineRule="auto"/>
        <w:jc w:val="both"/>
        <w:rPr>
          <w:rFonts w:ascii="Calibri" w:hAnsi="Calibri"/>
        </w:rPr>
      </w:pPr>
      <w:r w:rsidRPr="00D64F73">
        <w:rPr>
          <w:rFonts w:ascii="Calibri" w:hAnsi="Calibri"/>
        </w:rPr>
        <w:t xml:space="preserve"> </w:t>
      </w:r>
    </w:p>
    <w:p w14:paraId="2BA2C5B5" w14:textId="77777777" w:rsidR="00E0238D" w:rsidRPr="00D64F73" w:rsidRDefault="00E0238D" w:rsidP="0006373A">
      <w:pPr>
        <w:pBdr>
          <w:bottom w:val="single" w:sz="4" w:space="1" w:color="7F7F7F"/>
        </w:pBdr>
        <w:shd w:val="clear" w:color="auto" w:fill="C0C0C0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D64F73">
        <w:rPr>
          <w:rFonts w:ascii="Calibri" w:hAnsi="Calibri"/>
          <w:b/>
          <w:sz w:val="24"/>
          <w:szCs w:val="24"/>
        </w:rPr>
        <w:t>Personne-ressource</w:t>
      </w:r>
    </w:p>
    <w:p w14:paraId="1E8786B3" w14:textId="77777777" w:rsidR="0031070E" w:rsidRDefault="0031070E" w:rsidP="00136575">
      <w:pPr>
        <w:spacing w:after="0" w:line="240" w:lineRule="auto"/>
        <w:jc w:val="both"/>
        <w:rPr>
          <w:rFonts w:ascii="Calibri" w:hAnsi="Calibri"/>
        </w:rPr>
      </w:pPr>
    </w:p>
    <w:p w14:paraId="5047419D" w14:textId="77777777" w:rsidR="00E0238D" w:rsidRPr="00D64F73" w:rsidRDefault="00433611" w:rsidP="00136575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Le secrétaire </w:t>
      </w:r>
      <w:r w:rsidR="00E0238D" w:rsidRPr="00D64F73">
        <w:rPr>
          <w:rFonts w:ascii="Calibri" w:hAnsi="Calibri"/>
        </w:rPr>
        <w:t xml:space="preserve">trésorier ou </w:t>
      </w:r>
      <w:r>
        <w:rPr>
          <w:rFonts w:ascii="Calibri" w:hAnsi="Calibri"/>
        </w:rPr>
        <w:t>la secrétaire t</w:t>
      </w:r>
      <w:r w:rsidR="00E0238D" w:rsidRPr="00D64F73">
        <w:rPr>
          <w:rFonts w:ascii="Calibri" w:hAnsi="Calibri"/>
        </w:rPr>
        <w:t xml:space="preserve">résorière </w:t>
      </w:r>
    </w:p>
    <w:p w14:paraId="58AD13E7" w14:textId="77777777" w:rsidR="00615535" w:rsidRDefault="00615535" w:rsidP="00136575">
      <w:pPr>
        <w:jc w:val="both"/>
        <w:rPr>
          <w:rFonts w:ascii="Calibri" w:hAnsi="Calibri"/>
          <w:color w:val="auto"/>
          <w:szCs w:val="20"/>
          <w:lang w:eastAsia="fr-FR"/>
        </w:rPr>
      </w:pPr>
    </w:p>
    <w:sectPr w:rsidR="00615535" w:rsidSect="0001010B">
      <w:headerReference w:type="default" r:id="rId8"/>
      <w:footerReference w:type="even" r:id="rId9"/>
      <w:footerReference w:type="default" r:id="rId10"/>
      <w:pgSz w:w="12240" w:h="15840"/>
      <w:pgMar w:top="510" w:right="1892" w:bottom="720" w:left="1560" w:header="720" w:footer="53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79635" w14:textId="77777777" w:rsidR="005A5C5E" w:rsidRDefault="005A5C5E" w:rsidP="001B6A5B">
      <w:pPr>
        <w:spacing w:after="0" w:line="240" w:lineRule="auto"/>
      </w:pPr>
      <w:r>
        <w:separator/>
      </w:r>
    </w:p>
  </w:endnote>
  <w:endnote w:type="continuationSeparator" w:id="0">
    <w:p w14:paraId="1D174466" w14:textId="77777777" w:rsidR="005A5C5E" w:rsidRDefault="005A5C5E" w:rsidP="001B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94744" w14:textId="77777777" w:rsidR="00F31E0C" w:rsidRDefault="00F31E0C" w:rsidP="004F213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2AFD924" w14:textId="77777777" w:rsidR="00F31E0C" w:rsidRDefault="00F31E0C" w:rsidP="00E6475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3B0C4" w14:textId="77777777" w:rsidR="00F31E0C" w:rsidRDefault="00F31E0C" w:rsidP="004D7FA0">
    <w:pPr>
      <w:pStyle w:val="Pieddepage"/>
      <w:pBdr>
        <w:top w:val="single" w:sz="4" w:space="1" w:color="auto"/>
      </w:pBdr>
      <w:spacing w:after="0" w:line="240" w:lineRule="auto"/>
      <w:rPr>
        <w:rStyle w:val="PlainTable31"/>
        <w:rFonts w:ascii="Calibri" w:hAnsi="Calibri"/>
        <w:i w:val="0"/>
        <w:sz w:val="20"/>
        <w:szCs w:val="20"/>
        <w:lang w:val="fr-FR"/>
      </w:rPr>
    </w:pPr>
    <w:r>
      <w:rPr>
        <w:rFonts w:ascii="Calibri" w:hAnsi="Calibri"/>
        <w:b/>
        <w:iCs/>
        <w:noProof/>
        <w:color w:val="002F68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44C4F0" wp14:editId="3643E927">
              <wp:simplePos x="0" y="0"/>
              <wp:positionH relativeFrom="column">
                <wp:posOffset>4686300</wp:posOffset>
              </wp:positionH>
              <wp:positionV relativeFrom="paragraph">
                <wp:posOffset>124460</wp:posOffset>
              </wp:positionV>
              <wp:extent cx="914400" cy="342900"/>
              <wp:effectExtent l="0" t="0" r="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E874B" w14:textId="77777777" w:rsidR="00F31E0C" w:rsidRDefault="00F31E0C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4465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69pt;margin-top:9.8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" filled="f" stroked="f">
              <v:textbox inset=",7.2pt,,7.2pt">
                <w:txbxContent>
                  <w:p w14:paraId="2952BE3C" w14:textId="77777777" w:rsidR="001577A9" w:rsidRDefault="001577A9"/>
                </w:txbxContent>
              </v:textbox>
            </v:shape>
          </w:pict>
        </mc:Fallback>
      </mc:AlternateContent>
    </w:r>
    <w:r w:rsidRPr="00C32AD5">
      <w:rPr>
        <w:rStyle w:val="Emphase"/>
        <w:rFonts w:ascii="Calibri" w:hAnsi="Calibri"/>
        <w:i w:val="0"/>
        <w:sz w:val="20"/>
        <w:szCs w:val="20"/>
        <w:lang w:val="fr-FR"/>
      </w:rPr>
      <w:t xml:space="preserve">Conseil scolaire </w:t>
    </w:r>
    <w:r w:rsidRPr="0006373A">
      <w:rPr>
        <w:rStyle w:val="Emphase"/>
        <w:rFonts w:ascii="Calibri" w:hAnsi="Calibri"/>
        <w:i w:val="0"/>
        <w:color w:val="244061"/>
        <w:sz w:val="20"/>
        <w:szCs w:val="20"/>
        <w:lang w:val="fr-FR"/>
      </w:rPr>
      <w:t>francophone de la Colombie-Britannique</w:t>
    </w:r>
    <w:r>
      <w:rPr>
        <w:rStyle w:val="Emphase"/>
        <w:rFonts w:ascii="Calibri" w:hAnsi="Calibri"/>
        <w:i w:val="0"/>
        <w:sz w:val="20"/>
        <w:szCs w:val="20"/>
        <w:lang w:val="fr-FR"/>
      </w:rPr>
      <w:t xml:space="preserve">    </w:t>
    </w:r>
  </w:p>
  <w:p w14:paraId="36510920" w14:textId="77777777" w:rsidR="00F31E0C" w:rsidRPr="004D7FA0" w:rsidRDefault="00F31E0C" w:rsidP="004D7FA0">
    <w:pPr>
      <w:pStyle w:val="Pieddepage"/>
      <w:pBdr>
        <w:top w:val="single" w:sz="4" w:space="1" w:color="auto"/>
      </w:pBdr>
      <w:spacing w:after="0" w:line="240" w:lineRule="auto"/>
      <w:rPr>
        <w:rStyle w:val="PlainTable31"/>
        <w:rFonts w:ascii="Calibri" w:hAnsi="Calibri"/>
        <w:i w:val="0"/>
        <w:sz w:val="20"/>
        <w:szCs w:val="20"/>
        <w:lang w:val="fr-FR"/>
      </w:rPr>
    </w:pPr>
    <w:r w:rsidRPr="00C32AD5">
      <w:rPr>
        <w:rStyle w:val="PlainTable31"/>
        <w:rFonts w:ascii="Calibri" w:hAnsi="Calibri"/>
        <w:i w:val="0"/>
        <w:lang w:val="fr-FR"/>
      </w:rPr>
      <w:t>www.csf.bc.ca</w:t>
    </w:r>
  </w:p>
  <w:p w14:paraId="5DD7D3C2" w14:textId="77777777" w:rsidR="00F31E0C" w:rsidRPr="00804D87" w:rsidRDefault="00F31E0C" w:rsidP="00804D87">
    <w:pPr>
      <w:pStyle w:val="Pieddepage"/>
      <w:tabs>
        <w:tab w:val="clear" w:pos="4680"/>
        <w:tab w:val="clear" w:pos="9360"/>
        <w:tab w:val="left" w:pos="4820"/>
        <w:tab w:val="left" w:pos="5245"/>
        <w:tab w:val="left" w:pos="8788"/>
      </w:tabs>
      <w:spacing w:after="0" w:line="240" w:lineRule="auto"/>
      <w:ind w:right="-426"/>
      <w:jc w:val="center"/>
      <w:rPr>
        <w:rStyle w:val="PlainTable31"/>
        <w:rFonts w:ascii="Avenir Book" w:hAnsi="Avenir Book"/>
        <w:b/>
        <w:i w:val="0"/>
        <w:lang w:val="fr-FR"/>
      </w:rPr>
    </w:pPr>
    <w:r>
      <w:rPr>
        <w:rStyle w:val="PlainTable31"/>
        <w:lang w:val="fr-FR"/>
      </w:rPr>
      <w:br/>
    </w:r>
    <w:r w:rsidRPr="00804D87">
      <w:rPr>
        <w:rStyle w:val="PlainTable31"/>
        <w:rFonts w:ascii="Avenir Book" w:hAnsi="Avenir Book"/>
        <w:b/>
        <w:i w:val="0"/>
        <w:lang w:val="fr-FR"/>
      </w:rPr>
      <w:t xml:space="preserve">Page </w:t>
    </w:r>
    <w:r w:rsidRPr="00804D87">
      <w:rPr>
        <w:rStyle w:val="PlainTable31"/>
        <w:rFonts w:ascii="Avenir Book" w:hAnsi="Avenir Book"/>
        <w:b/>
        <w:i w:val="0"/>
        <w:lang w:val="fr-FR"/>
      </w:rPr>
      <w:fldChar w:fldCharType="begin"/>
    </w:r>
    <w:r w:rsidRPr="00804D87">
      <w:rPr>
        <w:rStyle w:val="PlainTable31"/>
        <w:rFonts w:ascii="Avenir Book" w:hAnsi="Avenir Book"/>
        <w:b/>
        <w:i w:val="0"/>
        <w:lang w:val="fr-FR"/>
      </w:rPr>
      <w:instrText xml:space="preserve"> </w:instrText>
    </w:r>
    <w:r>
      <w:rPr>
        <w:rStyle w:val="PlainTable31"/>
        <w:rFonts w:ascii="Avenir Book" w:hAnsi="Avenir Book"/>
        <w:b/>
        <w:i w:val="0"/>
        <w:lang w:val="fr-FR"/>
      </w:rPr>
      <w:instrText>PAGE</w:instrText>
    </w:r>
    <w:r w:rsidRPr="00804D87">
      <w:rPr>
        <w:rStyle w:val="PlainTable31"/>
        <w:rFonts w:ascii="Avenir Book" w:hAnsi="Avenir Book"/>
        <w:b/>
        <w:i w:val="0"/>
        <w:lang w:val="fr-FR"/>
      </w:rPr>
      <w:instrText xml:space="preserve"> </w:instrText>
    </w:r>
    <w:r w:rsidRPr="00804D87">
      <w:rPr>
        <w:rStyle w:val="PlainTable31"/>
        <w:rFonts w:ascii="Avenir Book" w:hAnsi="Avenir Book"/>
        <w:b/>
        <w:i w:val="0"/>
        <w:lang w:val="fr-FR"/>
      </w:rPr>
      <w:fldChar w:fldCharType="separate"/>
    </w:r>
    <w:r w:rsidR="00212F4C">
      <w:rPr>
        <w:rStyle w:val="PlainTable31"/>
        <w:rFonts w:ascii="Avenir Book" w:hAnsi="Avenir Book"/>
        <w:b/>
        <w:i w:val="0"/>
        <w:noProof/>
        <w:lang w:val="fr-FR"/>
      </w:rPr>
      <w:t>1</w:t>
    </w:r>
    <w:r w:rsidRPr="00804D87">
      <w:rPr>
        <w:rStyle w:val="PlainTable31"/>
        <w:rFonts w:ascii="Avenir Book" w:hAnsi="Avenir Book"/>
        <w:b/>
        <w:i w:val="0"/>
        <w:lang w:val="fr-FR"/>
      </w:rPr>
      <w:fldChar w:fldCharType="end"/>
    </w:r>
    <w:r w:rsidRPr="00804D87">
      <w:rPr>
        <w:rStyle w:val="PlainTable31"/>
        <w:rFonts w:ascii="Avenir Book" w:hAnsi="Avenir Book"/>
        <w:b/>
        <w:i w:val="0"/>
        <w:lang w:val="fr-FR"/>
      </w:rPr>
      <w:t xml:space="preserve"> sur </w:t>
    </w:r>
    <w:r w:rsidRPr="00804D87">
      <w:rPr>
        <w:rStyle w:val="PlainTable31"/>
        <w:rFonts w:ascii="Avenir Book" w:hAnsi="Avenir Book"/>
        <w:b/>
        <w:i w:val="0"/>
        <w:lang w:val="fr-FR"/>
      </w:rPr>
      <w:fldChar w:fldCharType="begin"/>
    </w:r>
    <w:r w:rsidRPr="00804D87">
      <w:rPr>
        <w:rStyle w:val="PlainTable31"/>
        <w:rFonts w:ascii="Avenir Book" w:hAnsi="Avenir Book"/>
        <w:b/>
        <w:i w:val="0"/>
        <w:lang w:val="fr-FR"/>
      </w:rPr>
      <w:instrText xml:space="preserve"> </w:instrText>
    </w:r>
    <w:r>
      <w:rPr>
        <w:rStyle w:val="PlainTable31"/>
        <w:rFonts w:ascii="Avenir Book" w:hAnsi="Avenir Book"/>
        <w:b/>
        <w:i w:val="0"/>
        <w:lang w:val="fr-FR"/>
      </w:rPr>
      <w:instrText>NUMPAGES</w:instrText>
    </w:r>
    <w:r w:rsidRPr="00804D87">
      <w:rPr>
        <w:rStyle w:val="PlainTable31"/>
        <w:rFonts w:ascii="Avenir Book" w:hAnsi="Avenir Book"/>
        <w:b/>
        <w:i w:val="0"/>
        <w:lang w:val="fr-FR"/>
      </w:rPr>
      <w:instrText xml:space="preserve"> </w:instrText>
    </w:r>
    <w:r w:rsidRPr="00804D87">
      <w:rPr>
        <w:rStyle w:val="PlainTable31"/>
        <w:rFonts w:ascii="Avenir Book" w:hAnsi="Avenir Book"/>
        <w:b/>
        <w:i w:val="0"/>
        <w:lang w:val="fr-FR"/>
      </w:rPr>
      <w:fldChar w:fldCharType="separate"/>
    </w:r>
    <w:r w:rsidR="00212F4C">
      <w:rPr>
        <w:rStyle w:val="PlainTable31"/>
        <w:rFonts w:ascii="Avenir Book" w:hAnsi="Avenir Book"/>
        <w:b/>
        <w:i w:val="0"/>
        <w:noProof/>
        <w:lang w:val="fr-FR"/>
      </w:rPr>
      <w:t>2</w:t>
    </w:r>
    <w:r w:rsidRPr="00804D87">
      <w:rPr>
        <w:rStyle w:val="PlainTable31"/>
        <w:rFonts w:ascii="Avenir Book" w:hAnsi="Avenir Book"/>
        <w:b/>
        <w:i w:val="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170D0" w14:textId="77777777" w:rsidR="005A5C5E" w:rsidRDefault="005A5C5E" w:rsidP="001B6A5B">
      <w:pPr>
        <w:spacing w:after="0" w:line="240" w:lineRule="auto"/>
      </w:pPr>
      <w:r>
        <w:separator/>
      </w:r>
    </w:p>
  </w:footnote>
  <w:footnote w:type="continuationSeparator" w:id="0">
    <w:p w14:paraId="7A367316" w14:textId="77777777" w:rsidR="005A5C5E" w:rsidRDefault="005A5C5E" w:rsidP="001B6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25B19" w14:textId="77777777" w:rsidR="00F31E0C" w:rsidRDefault="00F31E0C" w:rsidP="00804D87">
    <w:pPr>
      <w:pStyle w:val="En-tte"/>
      <w:pBdr>
        <w:bottom w:val="single" w:sz="4" w:space="1" w:color="0F243E"/>
      </w:pBdr>
      <w:tabs>
        <w:tab w:val="clear" w:pos="4680"/>
        <w:tab w:val="clear" w:pos="9360"/>
        <w:tab w:val="left" w:pos="368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3DA7C" wp14:editId="76F1B20B">
              <wp:simplePos x="0" y="0"/>
              <wp:positionH relativeFrom="column">
                <wp:posOffset>1485900</wp:posOffset>
              </wp:positionH>
              <wp:positionV relativeFrom="paragraph">
                <wp:posOffset>-19050</wp:posOffset>
              </wp:positionV>
              <wp:extent cx="4229100" cy="685800"/>
              <wp:effectExtent l="0" t="6350" r="0" b="635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DEF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-1.5pt;width:333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" filled="f" stroked="f">
              <v:textbox inset=",7.2pt,,7.2pt">
                <w:txbxContent/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483886" wp14:editId="3AAD2F24">
              <wp:simplePos x="0" y="0"/>
              <wp:positionH relativeFrom="column">
                <wp:posOffset>2400300</wp:posOffset>
              </wp:positionH>
              <wp:positionV relativeFrom="paragraph">
                <wp:posOffset>323850</wp:posOffset>
              </wp:positionV>
              <wp:extent cx="114300" cy="114300"/>
              <wp:effectExtent l="0" t="6350" r="0" b="635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66545F52" w14:textId="77777777" w:rsidR="00F31E0C" w:rsidRPr="0006373A" w:rsidRDefault="00F31E0C" w:rsidP="00E0238D">
                          <w:pPr>
                            <w:spacing w:after="0" w:line="240" w:lineRule="auto"/>
                            <w:jc w:val="right"/>
                            <w:rPr>
                              <w:rFonts w:ascii="Arial Black" w:hAnsi="Arial Black"/>
                              <w:b/>
                              <w:i/>
                              <w:color w:val="244061"/>
                              <w:sz w:val="24"/>
                              <w:szCs w:val="24"/>
                            </w:rPr>
                          </w:pPr>
                          <w:r w:rsidRPr="0006373A">
                            <w:rPr>
                              <w:rFonts w:ascii="Arial Black" w:hAnsi="Arial Black"/>
                              <w:b/>
                              <w:i/>
                              <w:color w:val="24406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 Black" w:hAnsi="Arial Black"/>
                              <w:b/>
                              <w:i/>
                              <w:color w:val="244061"/>
                              <w:sz w:val="24"/>
                              <w:szCs w:val="24"/>
                            </w:rPr>
                            <w:t>P</w:t>
                          </w:r>
                          <w:r w:rsidRPr="0006373A">
                            <w:rPr>
                              <w:rFonts w:ascii="Arial Black" w:hAnsi="Arial Black"/>
                              <w:b/>
                              <w:i/>
                              <w:color w:val="244061"/>
                              <w:sz w:val="24"/>
                              <w:szCs w:val="24"/>
                            </w:rPr>
                            <w:t>OLITIQUE</w:t>
                          </w:r>
                        </w:p>
                        <w:p w14:paraId="4DD9CB0B" w14:textId="77777777" w:rsidR="00F31E0C" w:rsidRPr="00E16DA3" w:rsidRDefault="00F31E0C" w:rsidP="00E0238D">
                          <w:pPr>
                            <w:spacing w:after="0" w:line="240" w:lineRule="auto"/>
                            <w:jc w:val="right"/>
                            <w:rPr>
                              <w:b/>
                              <w:i/>
                              <w:color w:val="244061"/>
                            </w:rPr>
                          </w:pPr>
                          <w:r w:rsidRPr="00E16DA3">
                            <w:rPr>
                              <w:b/>
                              <w:i/>
                              <w:color w:val="244061"/>
                            </w:rPr>
                            <w:t>Catégorie : P-</w:t>
                          </w:r>
                          <w:r w:rsidRPr="00764CFB">
                            <w:rPr>
                              <w:b/>
                              <w:i/>
                              <w:color w:val="244061"/>
                            </w:rPr>
                            <w:t xml:space="preserve">300 </w:t>
                          </w:r>
                        </w:p>
                        <w:p w14:paraId="374F414F" w14:textId="77777777" w:rsidR="00F31E0C" w:rsidRPr="0006373A" w:rsidRDefault="00F31E0C" w:rsidP="00E0238D">
                          <w:pPr>
                            <w:spacing w:after="0" w:line="240" w:lineRule="auto"/>
                            <w:jc w:val="right"/>
                            <w:rPr>
                              <w:color w:val="244061"/>
                            </w:rPr>
                          </w:pPr>
                          <w:r w:rsidRPr="0006373A">
                            <w:rPr>
                              <w:b/>
                              <w:i/>
                              <w:color w:val="244061"/>
                            </w:rPr>
                            <w:t>Gouvernance du CSF et fonctionnement du CA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83886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189pt;margin-top:25.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" filled="f" stroked="f">
              <v:textbox style="mso-next-textbox:#Text Box 1" inset=",7.2pt,,7.2pt">
                <w:txbxContent>
                  <w:p w14:paraId="66545F52" w14:textId="77777777" w:rsidR="00F31E0C" w:rsidRPr="0006373A" w:rsidRDefault="00F31E0C" w:rsidP="00E0238D">
                    <w:pPr>
                      <w:spacing w:after="0" w:line="240" w:lineRule="auto"/>
                      <w:jc w:val="right"/>
                      <w:rPr>
                        <w:rFonts w:ascii="Arial Black" w:hAnsi="Arial Black"/>
                        <w:b/>
                        <w:i/>
                        <w:color w:val="244061"/>
                        <w:sz w:val="24"/>
                        <w:szCs w:val="24"/>
                      </w:rPr>
                    </w:pPr>
                    <w:r w:rsidRPr="0006373A">
                      <w:rPr>
                        <w:rFonts w:ascii="Arial Black" w:hAnsi="Arial Black"/>
                        <w:b/>
                        <w:i/>
                        <w:color w:val="24406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 Black" w:hAnsi="Arial Black"/>
                        <w:b/>
                        <w:i/>
                        <w:color w:val="244061"/>
                        <w:sz w:val="24"/>
                        <w:szCs w:val="24"/>
                      </w:rPr>
                      <w:t>P</w:t>
                    </w:r>
                    <w:r w:rsidRPr="0006373A">
                      <w:rPr>
                        <w:rFonts w:ascii="Arial Black" w:hAnsi="Arial Black"/>
                        <w:b/>
                        <w:i/>
                        <w:color w:val="244061"/>
                        <w:sz w:val="24"/>
                        <w:szCs w:val="24"/>
                      </w:rPr>
                      <w:t>OLITIQUE</w:t>
                    </w:r>
                  </w:p>
                  <w:p w14:paraId="4DD9CB0B" w14:textId="77777777" w:rsidR="00F31E0C" w:rsidRPr="00E16DA3" w:rsidRDefault="00F31E0C" w:rsidP="00E0238D">
                    <w:pPr>
                      <w:spacing w:after="0" w:line="240" w:lineRule="auto"/>
                      <w:jc w:val="right"/>
                      <w:rPr>
                        <w:b/>
                        <w:i/>
                        <w:color w:val="244061"/>
                      </w:rPr>
                    </w:pPr>
                    <w:r w:rsidRPr="00E16DA3">
                      <w:rPr>
                        <w:b/>
                        <w:i/>
                        <w:color w:val="244061"/>
                      </w:rPr>
                      <w:t>Catégorie : P-</w:t>
                    </w:r>
                    <w:r w:rsidRPr="00764CFB">
                      <w:rPr>
                        <w:b/>
                        <w:i/>
                        <w:color w:val="244061"/>
                      </w:rPr>
                      <w:t xml:space="preserve">300 </w:t>
                    </w:r>
                  </w:p>
                  <w:p w14:paraId="374F414F" w14:textId="77777777" w:rsidR="00F31E0C" w:rsidRPr="0006373A" w:rsidRDefault="00F31E0C" w:rsidP="00E0238D">
                    <w:pPr>
                      <w:spacing w:after="0" w:line="240" w:lineRule="auto"/>
                      <w:jc w:val="right"/>
                      <w:rPr>
                        <w:color w:val="244061"/>
                      </w:rPr>
                    </w:pPr>
                    <w:r w:rsidRPr="0006373A">
                      <w:rPr>
                        <w:b/>
                        <w:i/>
                        <w:color w:val="244061"/>
                      </w:rPr>
                      <w:t>Gouvernance du CSF et fonctionnement du 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20F65657" wp14:editId="255B0E6A">
          <wp:extent cx="1717040" cy="629920"/>
          <wp:effectExtent l="0" t="0" r="10160" b="5080"/>
          <wp:docPr id="1" name="Image 1" descr="csf_logo_top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f_logo_top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5pt;height:15pt" o:bullet="t">
        <v:imagedata r:id="rId1" o:title="Word Work File L_1"/>
      </v:shape>
    </w:pict>
  </w:numPicBullet>
  <w:abstractNum w:abstractNumId="0">
    <w:nsid w:val="FFFFFF1D"/>
    <w:multiLevelType w:val="multilevel"/>
    <w:tmpl w:val="D5B2A7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154FF"/>
    <w:multiLevelType w:val="hybridMultilevel"/>
    <w:tmpl w:val="FE6636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368D96">
      <w:numFmt w:val="bullet"/>
      <w:lvlText w:val="-"/>
      <w:lvlJc w:val="left"/>
      <w:pPr>
        <w:ind w:left="1440" w:hanging="360"/>
      </w:pPr>
      <w:rPr>
        <w:rFonts w:ascii="Arial Narrow" w:eastAsia="Calibri" w:hAnsi="Arial Narrow" w:cs="Genev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5DA3"/>
    <w:multiLevelType w:val="hybridMultilevel"/>
    <w:tmpl w:val="E69EC2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D13E3"/>
    <w:multiLevelType w:val="hybridMultilevel"/>
    <w:tmpl w:val="2A1E22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32FA4"/>
    <w:multiLevelType w:val="hybridMultilevel"/>
    <w:tmpl w:val="E3503A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E11D5D"/>
    <w:multiLevelType w:val="hybridMultilevel"/>
    <w:tmpl w:val="0BDC6A92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5A1D28"/>
    <w:multiLevelType w:val="hybridMultilevel"/>
    <w:tmpl w:val="611E20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7076B2"/>
    <w:multiLevelType w:val="hybridMultilevel"/>
    <w:tmpl w:val="4B2A17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E6626C"/>
    <w:multiLevelType w:val="hybridMultilevel"/>
    <w:tmpl w:val="02DE3C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77FAB"/>
    <w:multiLevelType w:val="hybridMultilevel"/>
    <w:tmpl w:val="3F5AE61A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BC675B"/>
    <w:multiLevelType w:val="multilevel"/>
    <w:tmpl w:val="B866D9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1FFD669C"/>
    <w:multiLevelType w:val="hybridMultilevel"/>
    <w:tmpl w:val="583678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801DE"/>
    <w:multiLevelType w:val="hybridMultilevel"/>
    <w:tmpl w:val="423C6552"/>
    <w:lvl w:ilvl="0" w:tplc="7E502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427FFB"/>
    <w:multiLevelType w:val="multilevel"/>
    <w:tmpl w:val="3CCCF1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241749B7"/>
    <w:multiLevelType w:val="multilevel"/>
    <w:tmpl w:val="6048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530397"/>
    <w:multiLevelType w:val="hybridMultilevel"/>
    <w:tmpl w:val="8FB20A94"/>
    <w:lvl w:ilvl="0" w:tplc="7E502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9C6CDF"/>
    <w:multiLevelType w:val="hybridMultilevel"/>
    <w:tmpl w:val="EA3CB6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56796"/>
    <w:multiLevelType w:val="multilevel"/>
    <w:tmpl w:val="4926BEF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31DF7525"/>
    <w:multiLevelType w:val="hybridMultilevel"/>
    <w:tmpl w:val="A5CAA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50A46"/>
    <w:multiLevelType w:val="hybridMultilevel"/>
    <w:tmpl w:val="8FB831C2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DB325E"/>
    <w:multiLevelType w:val="hybridMultilevel"/>
    <w:tmpl w:val="0616CE96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477D72"/>
    <w:multiLevelType w:val="hybridMultilevel"/>
    <w:tmpl w:val="AE0EE9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35A33"/>
    <w:multiLevelType w:val="hybridMultilevel"/>
    <w:tmpl w:val="3272A4D2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1360E1"/>
    <w:multiLevelType w:val="hybridMultilevel"/>
    <w:tmpl w:val="CA0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8C7393"/>
    <w:multiLevelType w:val="hybridMultilevel"/>
    <w:tmpl w:val="3F7E44A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1662A4"/>
    <w:multiLevelType w:val="hybridMultilevel"/>
    <w:tmpl w:val="AB2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57E34"/>
    <w:multiLevelType w:val="hybridMultilevel"/>
    <w:tmpl w:val="A91E77A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1616A2"/>
    <w:multiLevelType w:val="hybridMultilevel"/>
    <w:tmpl w:val="E5EC2C14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DD93C6F"/>
    <w:multiLevelType w:val="hybridMultilevel"/>
    <w:tmpl w:val="69B81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11809"/>
    <w:multiLevelType w:val="hybridMultilevel"/>
    <w:tmpl w:val="3630314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0D2BBC"/>
    <w:multiLevelType w:val="hybridMultilevel"/>
    <w:tmpl w:val="8F60CEFA"/>
    <w:lvl w:ilvl="0" w:tplc="E8546DB0">
      <w:start w:val="3"/>
      <w:numFmt w:val="bullet"/>
      <w:lvlText w:val="-"/>
      <w:lvlJc w:val="left"/>
      <w:pPr>
        <w:ind w:left="2256" w:hanging="84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A5833DA"/>
    <w:multiLevelType w:val="hybridMultilevel"/>
    <w:tmpl w:val="BB0EC1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20E2D"/>
    <w:multiLevelType w:val="hybridMultilevel"/>
    <w:tmpl w:val="06380E62"/>
    <w:lvl w:ilvl="0" w:tplc="035E6ED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D03B4A"/>
    <w:multiLevelType w:val="hybridMultilevel"/>
    <w:tmpl w:val="44DCFF5E"/>
    <w:lvl w:ilvl="0" w:tplc="1C041E72">
      <w:start w:val="3"/>
      <w:numFmt w:val="bullet"/>
      <w:lvlText w:val="-"/>
      <w:lvlJc w:val="left"/>
      <w:pPr>
        <w:ind w:left="1536" w:hanging="48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4">
    <w:nsid w:val="61111765"/>
    <w:multiLevelType w:val="hybridMultilevel"/>
    <w:tmpl w:val="8B2A4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82341"/>
    <w:multiLevelType w:val="hybridMultilevel"/>
    <w:tmpl w:val="DF10EBC6"/>
    <w:lvl w:ilvl="0" w:tplc="D3D89894">
      <w:start w:val="3"/>
      <w:numFmt w:val="bullet"/>
      <w:lvlText w:val="-"/>
      <w:lvlJc w:val="left"/>
      <w:pPr>
        <w:ind w:left="1776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63E354CD"/>
    <w:multiLevelType w:val="hybridMultilevel"/>
    <w:tmpl w:val="4FDE5640"/>
    <w:lvl w:ilvl="0" w:tplc="45C884DC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E658F4"/>
    <w:multiLevelType w:val="hybridMultilevel"/>
    <w:tmpl w:val="24BA766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B504F0"/>
    <w:multiLevelType w:val="hybridMultilevel"/>
    <w:tmpl w:val="38E2BC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D72C46"/>
    <w:multiLevelType w:val="hybridMultilevel"/>
    <w:tmpl w:val="81E2182C"/>
    <w:lvl w:ilvl="0" w:tplc="0C0C0011">
      <w:start w:val="1"/>
      <w:numFmt w:val="decimal"/>
      <w:lvlText w:val="%1)"/>
      <w:lvlJc w:val="left"/>
      <w:pPr>
        <w:ind w:left="1440" w:hanging="360"/>
      </w:p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54F33A9"/>
    <w:multiLevelType w:val="hybridMultilevel"/>
    <w:tmpl w:val="A754E4E2"/>
    <w:lvl w:ilvl="0" w:tplc="69B002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C34C9"/>
    <w:multiLevelType w:val="hybridMultilevel"/>
    <w:tmpl w:val="ACE6944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B2A58"/>
    <w:multiLevelType w:val="hybridMultilevel"/>
    <w:tmpl w:val="1E5CF138"/>
    <w:lvl w:ilvl="0" w:tplc="7E502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26"/>
  </w:num>
  <w:num w:numId="8">
    <w:abstractNumId w:val="27"/>
  </w:num>
  <w:num w:numId="9">
    <w:abstractNumId w:val="18"/>
  </w:num>
  <w:num w:numId="10">
    <w:abstractNumId w:val="34"/>
  </w:num>
  <w:num w:numId="11">
    <w:abstractNumId w:val="14"/>
  </w:num>
  <w:num w:numId="12">
    <w:abstractNumId w:val="6"/>
  </w:num>
  <w:num w:numId="13">
    <w:abstractNumId w:val="11"/>
  </w:num>
  <w:num w:numId="14">
    <w:abstractNumId w:val="30"/>
  </w:num>
  <w:num w:numId="15">
    <w:abstractNumId w:val="35"/>
  </w:num>
  <w:num w:numId="16">
    <w:abstractNumId w:val="33"/>
  </w:num>
  <w:num w:numId="17">
    <w:abstractNumId w:val="28"/>
  </w:num>
  <w:num w:numId="18">
    <w:abstractNumId w:val="31"/>
  </w:num>
  <w:num w:numId="19">
    <w:abstractNumId w:val="4"/>
  </w:num>
  <w:num w:numId="20">
    <w:abstractNumId w:val="37"/>
  </w:num>
  <w:num w:numId="21">
    <w:abstractNumId w:val="19"/>
  </w:num>
  <w:num w:numId="22">
    <w:abstractNumId w:val="7"/>
  </w:num>
  <w:num w:numId="23">
    <w:abstractNumId w:val="22"/>
  </w:num>
  <w:num w:numId="24">
    <w:abstractNumId w:val="9"/>
  </w:num>
  <w:num w:numId="25">
    <w:abstractNumId w:val="20"/>
  </w:num>
  <w:num w:numId="26">
    <w:abstractNumId w:val="36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2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23"/>
  </w:num>
  <w:num w:numId="33">
    <w:abstractNumId w:val="25"/>
  </w:num>
  <w:num w:numId="34">
    <w:abstractNumId w:val="39"/>
  </w:num>
  <w:num w:numId="35">
    <w:abstractNumId w:val="38"/>
  </w:num>
  <w:num w:numId="36">
    <w:abstractNumId w:val="16"/>
  </w:num>
  <w:num w:numId="37">
    <w:abstractNumId w:val="2"/>
  </w:num>
  <w:num w:numId="38">
    <w:abstractNumId w:val="17"/>
  </w:num>
  <w:num w:numId="39">
    <w:abstractNumId w:val="13"/>
  </w:num>
  <w:num w:numId="40">
    <w:abstractNumId w:val="10"/>
  </w:num>
  <w:num w:numId="41">
    <w:abstractNumId w:val="29"/>
  </w:num>
  <w:num w:numId="42">
    <w:abstractNumId w:val="2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62"/>
    <w:rsid w:val="0001010B"/>
    <w:rsid w:val="000112C3"/>
    <w:rsid w:val="000139CF"/>
    <w:rsid w:val="00017C10"/>
    <w:rsid w:val="0002419E"/>
    <w:rsid w:val="0003161D"/>
    <w:rsid w:val="0003473F"/>
    <w:rsid w:val="0003669C"/>
    <w:rsid w:val="000428A2"/>
    <w:rsid w:val="00047674"/>
    <w:rsid w:val="000633CF"/>
    <w:rsid w:val="0006373A"/>
    <w:rsid w:val="00066C9D"/>
    <w:rsid w:val="00066D88"/>
    <w:rsid w:val="00076C13"/>
    <w:rsid w:val="00077228"/>
    <w:rsid w:val="00081B68"/>
    <w:rsid w:val="00093D5C"/>
    <w:rsid w:val="000C31AB"/>
    <w:rsid w:val="000C44CB"/>
    <w:rsid w:val="000D7A0B"/>
    <w:rsid w:val="000E57F8"/>
    <w:rsid w:val="000F370D"/>
    <w:rsid w:val="000F5FB3"/>
    <w:rsid w:val="000F660E"/>
    <w:rsid w:val="00116586"/>
    <w:rsid w:val="00136575"/>
    <w:rsid w:val="001517F5"/>
    <w:rsid w:val="00153DA9"/>
    <w:rsid w:val="00154B2F"/>
    <w:rsid w:val="001577A9"/>
    <w:rsid w:val="00160EE1"/>
    <w:rsid w:val="0017418D"/>
    <w:rsid w:val="001763C4"/>
    <w:rsid w:val="00182C64"/>
    <w:rsid w:val="00184444"/>
    <w:rsid w:val="00191181"/>
    <w:rsid w:val="00196413"/>
    <w:rsid w:val="001A4BC6"/>
    <w:rsid w:val="001A6B72"/>
    <w:rsid w:val="001B112F"/>
    <w:rsid w:val="001B4BE0"/>
    <w:rsid w:val="001B6A5B"/>
    <w:rsid w:val="001B75B7"/>
    <w:rsid w:val="001D481E"/>
    <w:rsid w:val="001E0B97"/>
    <w:rsid w:val="001E110F"/>
    <w:rsid w:val="001E59C8"/>
    <w:rsid w:val="0021091D"/>
    <w:rsid w:val="00212F4C"/>
    <w:rsid w:val="002138A0"/>
    <w:rsid w:val="00214F5B"/>
    <w:rsid w:val="0022139C"/>
    <w:rsid w:val="0022775F"/>
    <w:rsid w:val="002453F0"/>
    <w:rsid w:val="00250421"/>
    <w:rsid w:val="00257914"/>
    <w:rsid w:val="00260E55"/>
    <w:rsid w:val="00261409"/>
    <w:rsid w:val="002614BF"/>
    <w:rsid w:val="00275347"/>
    <w:rsid w:val="0029367A"/>
    <w:rsid w:val="00293E98"/>
    <w:rsid w:val="002958B0"/>
    <w:rsid w:val="002A5E41"/>
    <w:rsid w:val="002C00ED"/>
    <w:rsid w:val="002C4A60"/>
    <w:rsid w:val="002D26AB"/>
    <w:rsid w:val="002F7010"/>
    <w:rsid w:val="00303B07"/>
    <w:rsid w:val="0031070E"/>
    <w:rsid w:val="00317965"/>
    <w:rsid w:val="003226D0"/>
    <w:rsid w:val="003333BF"/>
    <w:rsid w:val="003526D6"/>
    <w:rsid w:val="00366D9B"/>
    <w:rsid w:val="00373776"/>
    <w:rsid w:val="00375F1D"/>
    <w:rsid w:val="00384D27"/>
    <w:rsid w:val="0039707F"/>
    <w:rsid w:val="003B0E40"/>
    <w:rsid w:val="003C0FAB"/>
    <w:rsid w:val="003C241C"/>
    <w:rsid w:val="003C486D"/>
    <w:rsid w:val="003D760D"/>
    <w:rsid w:val="00402532"/>
    <w:rsid w:val="004301CA"/>
    <w:rsid w:val="00433611"/>
    <w:rsid w:val="00435CB2"/>
    <w:rsid w:val="00442830"/>
    <w:rsid w:val="00472F31"/>
    <w:rsid w:val="00473A3E"/>
    <w:rsid w:val="00480D15"/>
    <w:rsid w:val="00481B84"/>
    <w:rsid w:val="00482BE7"/>
    <w:rsid w:val="0048318A"/>
    <w:rsid w:val="00485EA3"/>
    <w:rsid w:val="00495866"/>
    <w:rsid w:val="004A67BE"/>
    <w:rsid w:val="004A7834"/>
    <w:rsid w:val="004B1833"/>
    <w:rsid w:val="004B5972"/>
    <w:rsid w:val="004B7A9E"/>
    <w:rsid w:val="004D2AEC"/>
    <w:rsid w:val="004D5B6D"/>
    <w:rsid w:val="004D661F"/>
    <w:rsid w:val="004D7FA0"/>
    <w:rsid w:val="004E70A9"/>
    <w:rsid w:val="004F2139"/>
    <w:rsid w:val="004F2AE5"/>
    <w:rsid w:val="004F349D"/>
    <w:rsid w:val="00500126"/>
    <w:rsid w:val="00500C5F"/>
    <w:rsid w:val="00502D58"/>
    <w:rsid w:val="00505177"/>
    <w:rsid w:val="00507757"/>
    <w:rsid w:val="005177FA"/>
    <w:rsid w:val="00520672"/>
    <w:rsid w:val="00532FB5"/>
    <w:rsid w:val="00533E7D"/>
    <w:rsid w:val="005451D7"/>
    <w:rsid w:val="005659EC"/>
    <w:rsid w:val="00584138"/>
    <w:rsid w:val="00594DAA"/>
    <w:rsid w:val="005A58B0"/>
    <w:rsid w:val="005A5C5E"/>
    <w:rsid w:val="005C77DF"/>
    <w:rsid w:val="005D246E"/>
    <w:rsid w:val="005D2AA3"/>
    <w:rsid w:val="005D2DD9"/>
    <w:rsid w:val="005E5D49"/>
    <w:rsid w:val="005E6363"/>
    <w:rsid w:val="005F0B83"/>
    <w:rsid w:val="005F40EB"/>
    <w:rsid w:val="00615535"/>
    <w:rsid w:val="0061686F"/>
    <w:rsid w:val="00623B5E"/>
    <w:rsid w:val="00624434"/>
    <w:rsid w:val="00625EAE"/>
    <w:rsid w:val="0063095C"/>
    <w:rsid w:val="00651E59"/>
    <w:rsid w:val="00662FE8"/>
    <w:rsid w:val="00663A54"/>
    <w:rsid w:val="00664562"/>
    <w:rsid w:val="006749CC"/>
    <w:rsid w:val="00680416"/>
    <w:rsid w:val="006833DC"/>
    <w:rsid w:val="00685506"/>
    <w:rsid w:val="006B29B1"/>
    <w:rsid w:val="006B34D2"/>
    <w:rsid w:val="006E5105"/>
    <w:rsid w:val="006E6490"/>
    <w:rsid w:val="006E7E01"/>
    <w:rsid w:val="006F160A"/>
    <w:rsid w:val="00704EF2"/>
    <w:rsid w:val="007235C0"/>
    <w:rsid w:val="0074317C"/>
    <w:rsid w:val="00744A1B"/>
    <w:rsid w:val="00754170"/>
    <w:rsid w:val="00764CFB"/>
    <w:rsid w:val="00773FF7"/>
    <w:rsid w:val="00775877"/>
    <w:rsid w:val="007A6A0D"/>
    <w:rsid w:val="007D765E"/>
    <w:rsid w:val="007E5E1A"/>
    <w:rsid w:val="007E6812"/>
    <w:rsid w:val="00804D87"/>
    <w:rsid w:val="00810E3D"/>
    <w:rsid w:val="00816D50"/>
    <w:rsid w:val="0082266B"/>
    <w:rsid w:val="00822F0C"/>
    <w:rsid w:val="0082312B"/>
    <w:rsid w:val="00831CB7"/>
    <w:rsid w:val="00833890"/>
    <w:rsid w:val="00833A30"/>
    <w:rsid w:val="00840A44"/>
    <w:rsid w:val="00840D81"/>
    <w:rsid w:val="00847C6F"/>
    <w:rsid w:val="00854D2A"/>
    <w:rsid w:val="008657A5"/>
    <w:rsid w:val="00870CE4"/>
    <w:rsid w:val="00871C2C"/>
    <w:rsid w:val="00872D41"/>
    <w:rsid w:val="008849D3"/>
    <w:rsid w:val="008978F7"/>
    <w:rsid w:val="008A22E1"/>
    <w:rsid w:val="008A3471"/>
    <w:rsid w:val="008A377A"/>
    <w:rsid w:val="008B5B2C"/>
    <w:rsid w:val="008C1905"/>
    <w:rsid w:val="008D7F29"/>
    <w:rsid w:val="008E2F79"/>
    <w:rsid w:val="008E6E26"/>
    <w:rsid w:val="009037B7"/>
    <w:rsid w:val="009061A8"/>
    <w:rsid w:val="00910587"/>
    <w:rsid w:val="009220F4"/>
    <w:rsid w:val="0092302F"/>
    <w:rsid w:val="00924CB1"/>
    <w:rsid w:val="0093046B"/>
    <w:rsid w:val="00943870"/>
    <w:rsid w:val="009451CF"/>
    <w:rsid w:val="00956FEB"/>
    <w:rsid w:val="00972BD7"/>
    <w:rsid w:val="00972D08"/>
    <w:rsid w:val="0097783A"/>
    <w:rsid w:val="00977F17"/>
    <w:rsid w:val="0098027E"/>
    <w:rsid w:val="0098310E"/>
    <w:rsid w:val="00986515"/>
    <w:rsid w:val="009878BE"/>
    <w:rsid w:val="009973A6"/>
    <w:rsid w:val="009A4515"/>
    <w:rsid w:val="009D53BB"/>
    <w:rsid w:val="009D7B85"/>
    <w:rsid w:val="009E1BC8"/>
    <w:rsid w:val="009E667F"/>
    <w:rsid w:val="009E6D57"/>
    <w:rsid w:val="009F0460"/>
    <w:rsid w:val="009F757A"/>
    <w:rsid w:val="00A01656"/>
    <w:rsid w:val="00A043A5"/>
    <w:rsid w:val="00A121DA"/>
    <w:rsid w:val="00A12360"/>
    <w:rsid w:val="00A123C0"/>
    <w:rsid w:val="00A17EEA"/>
    <w:rsid w:val="00A230AE"/>
    <w:rsid w:val="00A24694"/>
    <w:rsid w:val="00A360CD"/>
    <w:rsid w:val="00A45F9C"/>
    <w:rsid w:val="00A47AC4"/>
    <w:rsid w:val="00A52D53"/>
    <w:rsid w:val="00A53BFA"/>
    <w:rsid w:val="00A54D6A"/>
    <w:rsid w:val="00A56049"/>
    <w:rsid w:val="00A618AF"/>
    <w:rsid w:val="00A6750D"/>
    <w:rsid w:val="00A80F31"/>
    <w:rsid w:val="00A82D7E"/>
    <w:rsid w:val="00A94CBA"/>
    <w:rsid w:val="00A962A6"/>
    <w:rsid w:val="00AA6EF2"/>
    <w:rsid w:val="00AB35C2"/>
    <w:rsid w:val="00AC5784"/>
    <w:rsid w:val="00AE1BA5"/>
    <w:rsid w:val="00AE481A"/>
    <w:rsid w:val="00AE7C24"/>
    <w:rsid w:val="00AF2837"/>
    <w:rsid w:val="00B02F0E"/>
    <w:rsid w:val="00B1355A"/>
    <w:rsid w:val="00B26ED1"/>
    <w:rsid w:val="00B343F2"/>
    <w:rsid w:val="00B36828"/>
    <w:rsid w:val="00B36EC6"/>
    <w:rsid w:val="00B40EF8"/>
    <w:rsid w:val="00B67DC5"/>
    <w:rsid w:val="00B75613"/>
    <w:rsid w:val="00B83E28"/>
    <w:rsid w:val="00BB6CC6"/>
    <w:rsid w:val="00BC39CE"/>
    <w:rsid w:val="00BE0FEC"/>
    <w:rsid w:val="00BE2B21"/>
    <w:rsid w:val="00BE2CD6"/>
    <w:rsid w:val="00BF312E"/>
    <w:rsid w:val="00BF3CD5"/>
    <w:rsid w:val="00BF43F1"/>
    <w:rsid w:val="00C032BF"/>
    <w:rsid w:val="00C07C67"/>
    <w:rsid w:val="00C16343"/>
    <w:rsid w:val="00C27D67"/>
    <w:rsid w:val="00C31427"/>
    <w:rsid w:val="00C40A0B"/>
    <w:rsid w:val="00C4400C"/>
    <w:rsid w:val="00C4425B"/>
    <w:rsid w:val="00C6064B"/>
    <w:rsid w:val="00C611CD"/>
    <w:rsid w:val="00C72BE4"/>
    <w:rsid w:val="00C748EA"/>
    <w:rsid w:val="00C94EB2"/>
    <w:rsid w:val="00CA1635"/>
    <w:rsid w:val="00CA1C43"/>
    <w:rsid w:val="00CA6352"/>
    <w:rsid w:val="00D0302E"/>
    <w:rsid w:val="00D04C49"/>
    <w:rsid w:val="00D14E46"/>
    <w:rsid w:val="00D1507E"/>
    <w:rsid w:val="00D17D68"/>
    <w:rsid w:val="00D270CF"/>
    <w:rsid w:val="00D350D6"/>
    <w:rsid w:val="00D64CFE"/>
    <w:rsid w:val="00D64F5B"/>
    <w:rsid w:val="00D64F73"/>
    <w:rsid w:val="00D65A25"/>
    <w:rsid w:val="00D76D14"/>
    <w:rsid w:val="00D81044"/>
    <w:rsid w:val="00D81B31"/>
    <w:rsid w:val="00D84133"/>
    <w:rsid w:val="00D8684B"/>
    <w:rsid w:val="00D9223B"/>
    <w:rsid w:val="00D95676"/>
    <w:rsid w:val="00DA21D2"/>
    <w:rsid w:val="00DA447C"/>
    <w:rsid w:val="00DB1C41"/>
    <w:rsid w:val="00DB1F7C"/>
    <w:rsid w:val="00DB34F3"/>
    <w:rsid w:val="00DB71B7"/>
    <w:rsid w:val="00DD17AC"/>
    <w:rsid w:val="00DD271D"/>
    <w:rsid w:val="00DF23BD"/>
    <w:rsid w:val="00E0238D"/>
    <w:rsid w:val="00E16DA3"/>
    <w:rsid w:val="00E1775C"/>
    <w:rsid w:val="00E221C8"/>
    <w:rsid w:val="00E24528"/>
    <w:rsid w:val="00E27285"/>
    <w:rsid w:val="00E34FD5"/>
    <w:rsid w:val="00E41FA6"/>
    <w:rsid w:val="00E5189F"/>
    <w:rsid w:val="00E56387"/>
    <w:rsid w:val="00E64758"/>
    <w:rsid w:val="00E741B6"/>
    <w:rsid w:val="00E81DC5"/>
    <w:rsid w:val="00EB098C"/>
    <w:rsid w:val="00EB18AA"/>
    <w:rsid w:val="00EB3D58"/>
    <w:rsid w:val="00EB3DEC"/>
    <w:rsid w:val="00EC2612"/>
    <w:rsid w:val="00EC2981"/>
    <w:rsid w:val="00EC4399"/>
    <w:rsid w:val="00ED2A34"/>
    <w:rsid w:val="00EE3388"/>
    <w:rsid w:val="00EF34D7"/>
    <w:rsid w:val="00EF5607"/>
    <w:rsid w:val="00F11C2B"/>
    <w:rsid w:val="00F16C2C"/>
    <w:rsid w:val="00F20D84"/>
    <w:rsid w:val="00F23724"/>
    <w:rsid w:val="00F25B92"/>
    <w:rsid w:val="00F31E0C"/>
    <w:rsid w:val="00F32A5B"/>
    <w:rsid w:val="00F36B26"/>
    <w:rsid w:val="00F570A1"/>
    <w:rsid w:val="00F5782E"/>
    <w:rsid w:val="00F57FC3"/>
    <w:rsid w:val="00F60D9F"/>
    <w:rsid w:val="00F6508D"/>
    <w:rsid w:val="00F67682"/>
    <w:rsid w:val="00F70E9C"/>
    <w:rsid w:val="00F80437"/>
    <w:rsid w:val="00FB0EFC"/>
    <w:rsid w:val="00FC4596"/>
    <w:rsid w:val="00FE0171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1170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Content"/>
    <w:qFormat/>
    <w:rsid w:val="00664562"/>
    <w:pPr>
      <w:spacing w:after="200" w:line="276" w:lineRule="auto"/>
    </w:pPr>
    <w:rPr>
      <w:rFonts w:ascii="Arial" w:hAnsi="Arial"/>
      <w:color w:val="000000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D53BB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b/>
      <w:bCs/>
      <w:color w:val="auto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tter">
    <w:name w:val="Letter"/>
    <w:basedOn w:val="Normal"/>
    <w:uiPriority w:val="99"/>
    <w:rsid w:val="00664562"/>
    <w:pPr>
      <w:tabs>
        <w:tab w:val="left" w:pos="288"/>
      </w:tabs>
      <w:autoSpaceDE w:val="0"/>
      <w:autoSpaceDN w:val="0"/>
      <w:adjustRightInd w:val="0"/>
      <w:spacing w:after="0" w:line="160" w:lineRule="atLeast"/>
      <w:textAlignment w:val="center"/>
    </w:pPr>
    <w:rPr>
      <w:rFonts w:cs="Arial"/>
      <w:szCs w:val="20"/>
      <w:lang w:val="en-US"/>
    </w:rPr>
  </w:style>
  <w:style w:type="character" w:customStyle="1" w:styleId="Lettertitle">
    <w:name w:val="Letter title"/>
    <w:uiPriority w:val="99"/>
    <w:rsid w:val="00664562"/>
    <w:rPr>
      <w:rFonts w:ascii="Arial" w:hAnsi="Arial" w:cs="Arial"/>
      <w:b/>
      <w:bCs/>
      <w:sz w:val="36"/>
      <w:szCs w:val="36"/>
    </w:rPr>
  </w:style>
  <w:style w:type="character" w:customStyle="1" w:styleId="Letteritalic">
    <w:name w:val="Letter italic"/>
    <w:uiPriority w:val="99"/>
    <w:rsid w:val="00664562"/>
    <w:rPr>
      <w:rFonts w:ascii="Arial" w:hAnsi="Arial" w:cs="Arial"/>
      <w:i/>
      <w:iCs/>
    </w:rPr>
  </w:style>
  <w:style w:type="paragraph" w:styleId="Titre">
    <w:name w:val="Title"/>
    <w:next w:val="Normal"/>
    <w:link w:val="TitreCar"/>
    <w:uiPriority w:val="10"/>
    <w:qFormat/>
    <w:rsid w:val="00664562"/>
    <w:pPr>
      <w:tabs>
        <w:tab w:val="left" w:pos="2284"/>
      </w:tabs>
      <w:spacing w:after="300"/>
      <w:contextualSpacing/>
    </w:pPr>
    <w:rPr>
      <w:rFonts w:ascii="Arial" w:eastAsia="Times New Roman" w:hAnsi="Arial"/>
      <w:b/>
      <w:color w:val="000000"/>
      <w:spacing w:val="5"/>
      <w:kern w:val="28"/>
      <w:sz w:val="34"/>
      <w:szCs w:val="52"/>
      <w:lang w:val="en-CA" w:eastAsia="en-US"/>
    </w:rPr>
  </w:style>
  <w:style w:type="character" w:customStyle="1" w:styleId="TitreCar">
    <w:name w:val="Titre Car"/>
    <w:link w:val="Titre"/>
    <w:uiPriority w:val="10"/>
    <w:rsid w:val="00664562"/>
    <w:rPr>
      <w:rFonts w:ascii="Arial" w:eastAsia="Times New Roman" w:hAnsi="Arial"/>
      <w:b/>
      <w:color w:val="000000"/>
      <w:spacing w:val="5"/>
      <w:kern w:val="28"/>
      <w:sz w:val="34"/>
      <w:szCs w:val="52"/>
      <w:lang w:val="en-CA" w:eastAsia="en-US" w:bidi="ar-SA"/>
    </w:rPr>
  </w:style>
  <w:style w:type="paragraph" w:customStyle="1" w:styleId="Grillemoyenne21">
    <w:name w:val="Grille moyenne 21"/>
    <w:aliases w:val="Italic"/>
    <w:basedOn w:val="Normal"/>
    <w:next w:val="Normal"/>
    <w:link w:val="Grillemoyenne2Car"/>
    <w:uiPriority w:val="1"/>
    <w:qFormat/>
    <w:rsid w:val="004F349D"/>
    <w:rPr>
      <w:i/>
    </w:rPr>
  </w:style>
  <w:style w:type="character" w:customStyle="1" w:styleId="Grillemoyenne2Car">
    <w:name w:val="Grille moyenne 2 Car"/>
    <w:aliases w:val="Italic Car"/>
    <w:link w:val="Grillemoyenne21"/>
    <w:uiPriority w:val="1"/>
    <w:rsid w:val="004F349D"/>
    <w:rPr>
      <w:rFonts w:ascii="Arial" w:hAnsi="Arial"/>
      <w:i/>
      <w:color w:val="000000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1B6A5B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1B6A5B"/>
    <w:rPr>
      <w:rFonts w:ascii="Arial" w:hAnsi="Arial"/>
      <w:color w:val="000000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B6A5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1B6A5B"/>
    <w:rPr>
      <w:rFonts w:ascii="Arial" w:hAnsi="Arial"/>
      <w:color w:val="00000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B6A5B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PlainTable31">
    <w:name w:val="Plain Table 31"/>
    <w:aliases w:val="Footer details"/>
    <w:uiPriority w:val="19"/>
    <w:qFormat/>
    <w:rsid w:val="00303B07"/>
    <w:rPr>
      <w:rFonts w:ascii="Arial" w:hAnsi="Arial"/>
      <w:i/>
      <w:iCs/>
      <w:color w:val="002F68"/>
      <w:sz w:val="18"/>
    </w:rPr>
  </w:style>
  <w:style w:type="character" w:styleId="Lienhypertexte">
    <w:name w:val="Hyperlink"/>
    <w:uiPriority w:val="99"/>
    <w:unhideWhenUsed/>
    <w:rsid w:val="00754170"/>
    <w:rPr>
      <w:color w:val="0000FF"/>
      <w:u w:val="single"/>
    </w:rPr>
  </w:style>
  <w:style w:type="character" w:styleId="Emphase">
    <w:name w:val="Emphasis"/>
    <w:aliases w:val="Footer Bold"/>
    <w:uiPriority w:val="20"/>
    <w:qFormat/>
    <w:rsid w:val="002F7010"/>
    <w:rPr>
      <w:rFonts w:ascii="Arial" w:hAnsi="Arial"/>
      <w:b/>
      <w:i/>
      <w:iCs/>
      <w:color w:val="002F68"/>
      <w:sz w:val="18"/>
    </w:rPr>
  </w:style>
  <w:style w:type="character" w:styleId="lev">
    <w:name w:val="Strong"/>
    <w:uiPriority w:val="22"/>
    <w:qFormat/>
    <w:rsid w:val="00F32A5B"/>
    <w:rPr>
      <w:b/>
      <w:bCs/>
    </w:rPr>
  </w:style>
  <w:style w:type="character" w:customStyle="1" w:styleId="Titre1Car">
    <w:name w:val="Titre 1 Car"/>
    <w:link w:val="Titre1"/>
    <w:uiPriority w:val="9"/>
    <w:rsid w:val="009D53BB"/>
    <w:rPr>
      <w:rFonts w:ascii="Arial Narrow" w:eastAsia="Times New Roman" w:hAnsi="Arial Narrow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047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link w:val="TextebrutCar"/>
    <w:uiPriority w:val="99"/>
    <w:semiHidden/>
    <w:unhideWhenUsed/>
    <w:rsid w:val="00A6750D"/>
    <w:pPr>
      <w:spacing w:after="0" w:line="240" w:lineRule="auto"/>
    </w:pPr>
    <w:rPr>
      <w:rFonts w:ascii="Calibri" w:hAnsi="Calibri"/>
      <w:color w:val="auto"/>
      <w:sz w:val="22"/>
      <w:szCs w:val="21"/>
      <w:lang w:val="en-US"/>
    </w:rPr>
  </w:style>
  <w:style w:type="character" w:customStyle="1" w:styleId="TextebrutCar">
    <w:name w:val="Texte brut Car"/>
    <w:link w:val="Textebrut"/>
    <w:uiPriority w:val="99"/>
    <w:semiHidden/>
    <w:rsid w:val="00A6750D"/>
    <w:rPr>
      <w:sz w:val="22"/>
      <w:szCs w:val="21"/>
      <w:lang w:val="en-US" w:eastAsia="en-US"/>
    </w:rPr>
  </w:style>
  <w:style w:type="character" w:customStyle="1" w:styleId="apple-converted-space">
    <w:name w:val="apple-converted-space"/>
    <w:rsid w:val="00685506"/>
  </w:style>
  <w:style w:type="character" w:customStyle="1" w:styleId="object">
    <w:name w:val="object"/>
    <w:rsid w:val="00685506"/>
  </w:style>
  <w:style w:type="paragraph" w:customStyle="1" w:styleId="Listecouleur-Accent11">
    <w:name w:val="Liste couleur - Accent 11"/>
    <w:basedOn w:val="Normal"/>
    <w:uiPriority w:val="34"/>
    <w:qFormat/>
    <w:rsid w:val="00685506"/>
    <w:pPr>
      <w:spacing w:before="100" w:beforeAutospacing="1" w:after="100" w:afterAutospacing="1" w:line="240" w:lineRule="auto"/>
    </w:pPr>
    <w:rPr>
      <w:rFonts w:ascii="Times" w:hAnsi="Times"/>
      <w:color w:val="auto"/>
      <w:szCs w:val="20"/>
      <w:lang w:eastAsia="fr-FR"/>
    </w:rPr>
  </w:style>
  <w:style w:type="character" w:styleId="Numrodepage">
    <w:name w:val="page number"/>
    <w:uiPriority w:val="99"/>
    <w:semiHidden/>
    <w:unhideWhenUsed/>
    <w:rsid w:val="00E64758"/>
  </w:style>
  <w:style w:type="character" w:styleId="Lienhypertextevisit">
    <w:name w:val="FollowedHyperlink"/>
    <w:uiPriority w:val="99"/>
    <w:semiHidden/>
    <w:unhideWhenUsed/>
    <w:rsid w:val="00B67DC5"/>
    <w:rPr>
      <w:color w:val="800080"/>
      <w:u w:val="single"/>
    </w:rPr>
  </w:style>
  <w:style w:type="paragraph" w:styleId="Retraitcorpsdetexte">
    <w:name w:val="Body Text Indent"/>
    <w:basedOn w:val="Normal"/>
    <w:link w:val="RetraitcorpsdetexteCar"/>
    <w:rsid w:val="004F2139"/>
    <w:pPr>
      <w:spacing w:after="120"/>
      <w:ind w:left="283"/>
    </w:pPr>
    <w:rPr>
      <w:rFonts w:ascii="Arial Narrow" w:hAnsi="Arial Narrow"/>
      <w:color w:val="auto"/>
      <w:sz w:val="22"/>
    </w:rPr>
  </w:style>
  <w:style w:type="character" w:customStyle="1" w:styleId="RetraitcorpsdetexteCar">
    <w:name w:val="Retrait corps de texte Car"/>
    <w:link w:val="Retraitcorpsdetexte"/>
    <w:rsid w:val="004F2139"/>
    <w:rPr>
      <w:rFonts w:ascii="Arial Narrow" w:hAnsi="Arial Narrow"/>
      <w:sz w:val="22"/>
      <w:szCs w:val="22"/>
      <w:lang w:eastAsia="en-US"/>
    </w:rPr>
  </w:style>
  <w:style w:type="paragraph" w:customStyle="1" w:styleId="HBBody2">
    <w:name w:val="HB Body 2"/>
    <w:basedOn w:val="Normal"/>
    <w:uiPriority w:val="1"/>
    <w:qFormat/>
    <w:rsid w:val="00847C6F"/>
    <w:pPr>
      <w:spacing w:after="240" w:line="240" w:lineRule="auto"/>
      <w:jc w:val="both"/>
    </w:pPr>
    <w:rPr>
      <w:rFonts w:ascii="Times New Roman" w:hAnsi="Times New Roman"/>
      <w:color w:val="auto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0437"/>
    <w:pPr>
      <w:spacing w:after="0" w:line="240" w:lineRule="auto"/>
    </w:pPr>
    <w:rPr>
      <w:rFonts w:ascii="Calibri" w:hAnsi="Calibri"/>
      <w:color w:val="auto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F80437"/>
    <w:rPr>
      <w:lang w:eastAsia="en-US"/>
    </w:rPr>
  </w:style>
  <w:style w:type="character" w:styleId="Appelnotedebasdep">
    <w:name w:val="footnote reference"/>
    <w:uiPriority w:val="99"/>
    <w:semiHidden/>
    <w:unhideWhenUsed/>
    <w:rsid w:val="00F80437"/>
    <w:rPr>
      <w:vertAlign w:val="superscript"/>
    </w:rPr>
  </w:style>
  <w:style w:type="character" w:customStyle="1" w:styleId="mainwintreetextlarge">
    <w:name w:val="mainwintreetextlarge"/>
    <w:rsid w:val="00A54D6A"/>
  </w:style>
  <w:style w:type="character" w:customStyle="1" w:styleId="officephone1">
    <w:name w:val="officephone1"/>
    <w:rsid w:val="00B83E28"/>
    <w:rPr>
      <w:vanish w:val="0"/>
      <w:webHidden w:val="0"/>
      <w:color w:val="333333"/>
      <w:sz w:val="22"/>
      <w:szCs w:val="22"/>
      <w:specVanish w:val="0"/>
    </w:rPr>
  </w:style>
  <w:style w:type="character" w:styleId="Marquedecommentaire">
    <w:name w:val="annotation reference"/>
    <w:uiPriority w:val="99"/>
    <w:semiHidden/>
    <w:unhideWhenUsed/>
    <w:rsid w:val="002936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367A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29367A"/>
    <w:rPr>
      <w:rFonts w:ascii="Arial" w:hAnsi="Arial"/>
      <w:color w:val="000000"/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367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9367A"/>
    <w:rPr>
      <w:rFonts w:ascii="Arial" w:hAnsi="Arial"/>
      <w:b/>
      <w:bCs/>
      <w:color w:val="000000"/>
      <w:lang w:val="en-CA" w:eastAsia="en-US"/>
    </w:rPr>
  </w:style>
  <w:style w:type="paragraph" w:styleId="Rvision">
    <w:name w:val="Revision"/>
    <w:hidden/>
    <w:uiPriority w:val="99"/>
    <w:semiHidden/>
    <w:rsid w:val="0063095C"/>
    <w:rPr>
      <w:rFonts w:ascii="Arial" w:hAnsi="Arial"/>
      <w:color w:val="000000"/>
      <w:szCs w:val="22"/>
      <w:lang w:val="en-CA" w:eastAsia="en-US"/>
    </w:rPr>
  </w:style>
  <w:style w:type="paragraph" w:styleId="Pardeliste">
    <w:name w:val="List Paragraph"/>
    <w:basedOn w:val="Normal"/>
    <w:uiPriority w:val="34"/>
    <w:qFormat/>
    <w:rsid w:val="00227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0005D-D832-2441-8A0D-A6066DF6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404</Words>
  <Characters>2228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2627</CharactersWithSpaces>
  <SharedDoc>false</SharedDoc>
  <HyperlinkBase/>
  <HLinks>
    <vt:vector size="18" baseType="variant">
      <vt:variant>
        <vt:i4>8323156</vt:i4>
      </vt:variant>
      <vt:variant>
        <vt:i4>2765</vt:i4>
      </vt:variant>
      <vt:variant>
        <vt:i4>1026</vt:i4>
      </vt:variant>
      <vt:variant>
        <vt:i4>1</vt:i4>
      </vt:variant>
      <vt:variant>
        <vt:lpwstr>Word Work File L_1</vt:lpwstr>
      </vt:variant>
      <vt:variant>
        <vt:lpwstr/>
      </vt:variant>
      <vt:variant>
        <vt:i4>8323156</vt:i4>
      </vt:variant>
      <vt:variant>
        <vt:i4>2766</vt:i4>
      </vt:variant>
      <vt:variant>
        <vt:i4>1027</vt:i4>
      </vt:variant>
      <vt:variant>
        <vt:i4>1</vt:i4>
      </vt:variant>
      <vt:variant>
        <vt:lpwstr>Word Work File L_1</vt:lpwstr>
      </vt:variant>
      <vt:variant>
        <vt:lpwstr/>
      </vt:variant>
      <vt:variant>
        <vt:i4>2818147</vt:i4>
      </vt:variant>
      <vt:variant>
        <vt:i4>2784</vt:i4>
      </vt:variant>
      <vt:variant>
        <vt:i4>1025</vt:i4>
      </vt:variant>
      <vt:variant>
        <vt:i4>1</vt:i4>
      </vt:variant>
      <vt:variant>
        <vt:lpwstr>csf_logo_top_2012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</dc:creator>
  <cp:keywords/>
  <dc:description/>
  <cp:lastModifiedBy>Helene Rivest</cp:lastModifiedBy>
  <cp:revision>3</cp:revision>
  <cp:lastPrinted>2016-06-23T21:11:00Z</cp:lastPrinted>
  <dcterms:created xsi:type="dcterms:W3CDTF">2017-11-20T22:44:00Z</dcterms:created>
  <dcterms:modified xsi:type="dcterms:W3CDTF">2017-11-20T22:57:00Z</dcterms:modified>
  <cp:category/>
</cp:coreProperties>
</file>